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1B258" w14:textId="5D0104BA" w:rsidR="002B7F13" w:rsidRDefault="00000000">
      <w:pPr>
        <w:spacing w:before="240" w:after="120"/>
        <w:jc w:val="center"/>
      </w:pPr>
      <w:r>
        <w:rPr>
          <w:b/>
          <w:bCs/>
          <w:color w:val="1F4E79"/>
          <w:sz w:val="40"/>
          <w:szCs w:val="40"/>
        </w:rPr>
        <w:t>Maturitní otázka z</w:t>
      </w:r>
      <w:r w:rsidR="004C4F2C">
        <w:rPr>
          <w:b/>
          <w:bCs/>
          <w:color w:val="1F4E79"/>
          <w:sz w:val="40"/>
          <w:szCs w:val="40"/>
        </w:rPr>
        <w:t> </w:t>
      </w:r>
      <w:r>
        <w:rPr>
          <w:b/>
          <w:bCs/>
          <w:color w:val="1F4E79"/>
          <w:sz w:val="40"/>
          <w:szCs w:val="40"/>
        </w:rPr>
        <w:t>chemie</w:t>
      </w:r>
      <w:r w:rsidR="004C4F2C">
        <w:rPr>
          <w:b/>
          <w:bCs/>
          <w:color w:val="1F4E79"/>
          <w:sz w:val="40"/>
          <w:szCs w:val="40"/>
        </w:rPr>
        <w:t xml:space="preserve"> č. 15</w:t>
      </w:r>
    </w:p>
    <w:p w14:paraId="28739623" w14:textId="77777777" w:rsidR="002B7F13" w:rsidRDefault="00000000">
      <w:pPr>
        <w:spacing w:after="360"/>
        <w:jc w:val="center"/>
      </w:pPr>
      <w:r>
        <w:rPr>
          <w:b/>
          <w:bCs/>
          <w:color w:val="2E75B6"/>
          <w:sz w:val="28"/>
          <w:szCs w:val="28"/>
        </w:rPr>
        <w:t>Alkoholy, fenoly, ethery a jejich sirné obdoby</w:t>
      </w:r>
    </w:p>
    <w:p w14:paraId="75539115" w14:textId="77777777" w:rsidR="002B7F13" w:rsidRDefault="002B7F13">
      <w:pPr>
        <w:pBdr>
          <w:bottom w:val="single" w:sz="8" w:space="8" w:color="2E75B6"/>
        </w:pBdr>
        <w:spacing w:after="360"/>
        <w:jc w:val="center"/>
      </w:pPr>
    </w:p>
    <w:p w14:paraId="21F1C0B3" w14:textId="77777777" w:rsidR="002B7F13" w:rsidRDefault="00000000">
      <w:pPr>
        <w:pStyle w:val="Nadpis1"/>
      </w:pPr>
      <w:r>
        <w:t>Úvod — přehled kyslíkatých derivátů</w:t>
      </w:r>
    </w:p>
    <w:p w14:paraId="527A666C" w14:textId="77777777" w:rsidR="002B7F13" w:rsidRDefault="00000000">
      <w:pPr>
        <w:spacing w:after="120" w:line="320" w:lineRule="auto"/>
        <w:jc w:val="both"/>
      </w:pPr>
      <w:r>
        <w:t>Kyslíkaté deriváty tvoří nejpočetnější skupinu derivátů uhlovodíků. Jsou to sloučeniny, v nichž je jeden nebo více atomů vodíku uhlovodíku nahrazen skupinou obsahující kyslík. Podle toho, v jaké skupině se kyslík nachází, je dělíme na několik tříd. V této otázce se soustředíme na tři úzce související:</w:t>
      </w:r>
    </w:p>
    <w:p w14:paraId="3CB81D71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alkoholy R−OH</w:t>
      </w:r>
      <w:r>
        <w:t xml:space="preserve"> — </w:t>
      </w:r>
      <w:proofErr w:type="spellStart"/>
      <w:r>
        <w:t>hydroxyskupina</w:t>
      </w:r>
      <w:proofErr w:type="spellEnd"/>
      <w:r>
        <w:t xml:space="preserve"> vázaná na uhlík nasyceného uhlovodíku (sp³ C)</w:t>
      </w:r>
    </w:p>
    <w:p w14:paraId="7E4E5A94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fenoly Ar−OH</w:t>
      </w:r>
      <w:r>
        <w:t xml:space="preserve"> — </w:t>
      </w:r>
      <w:proofErr w:type="spellStart"/>
      <w:r>
        <w:t>hydroxyskupina</w:t>
      </w:r>
      <w:proofErr w:type="spellEnd"/>
      <w:r>
        <w:t xml:space="preserve"> vázaná přímo na aromatické (benzenové) jádro</w:t>
      </w:r>
    </w:p>
    <w:p w14:paraId="1EF5DA80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ethery R−O−R′</w:t>
      </w:r>
      <w:r>
        <w:t xml:space="preserve"> — kyslík mezi dvěma uhlovodíkovými zbytky (formálně „dehydratovaný alkohol")</w:t>
      </w:r>
    </w:p>
    <w:p w14:paraId="58CC285B" w14:textId="77777777" w:rsidR="002B7F13" w:rsidRDefault="00000000">
      <w:pPr>
        <w:spacing w:after="120" w:line="320" w:lineRule="auto"/>
        <w:jc w:val="both"/>
      </w:pPr>
      <w:r>
        <w:t xml:space="preserve">Kromě toho se ve stejné otázce tradičně probírají i </w:t>
      </w:r>
    </w:p>
    <w:p w14:paraId="2B350C51" w14:textId="77777777" w:rsidR="002B7F13" w:rsidRDefault="00000000">
      <w:pPr>
        <w:spacing w:after="120" w:line="320" w:lineRule="auto"/>
        <w:jc w:val="both"/>
      </w:pPr>
      <w:r>
        <w:rPr>
          <w:b/>
          <w:bCs/>
        </w:rPr>
        <w:t>sirné obdoby</w:t>
      </w:r>
      <w:r>
        <w:t xml:space="preserve"> těchto sloučenin — </w:t>
      </w:r>
      <w:proofErr w:type="spellStart"/>
      <w:r>
        <w:t>thioly</w:t>
      </w:r>
      <w:proofErr w:type="spellEnd"/>
      <w:r>
        <w:t xml:space="preserve"> R−SH (obdoba alkoholů), sulfidy R−S−R′ (obdoba etherů) a disulfidy R−S−S−R. Tato analogie vychází z podobných elektronických vlastností kyslíku a síry v periodické tabulce (oba prvky VI.A skupiny).</w:t>
      </w:r>
    </w:p>
    <w:p w14:paraId="2D26506D" w14:textId="77777777" w:rsidR="002B7F13" w:rsidRDefault="00000000">
      <w:pPr>
        <w:pStyle w:val="Nadpis1"/>
      </w:pPr>
      <w:r>
        <w:t>1. Názvosloví</w:t>
      </w:r>
    </w:p>
    <w:p w14:paraId="31E826A3" w14:textId="77777777" w:rsidR="002B7F13" w:rsidRDefault="00000000">
      <w:pPr>
        <w:pStyle w:val="Nadpis2"/>
      </w:pPr>
      <w:r>
        <w:t>Alkoholy</w:t>
      </w:r>
    </w:p>
    <w:p w14:paraId="321F082B" w14:textId="77777777" w:rsidR="002B7F13" w:rsidRDefault="00000000">
      <w:pPr>
        <w:spacing w:after="120" w:line="320" w:lineRule="auto"/>
        <w:jc w:val="both"/>
      </w:pPr>
      <w:r>
        <w:t>Dnes se systematicky používá IUPAC názvosloví — k názvu uhlovodíku se připojí přípona -</w:t>
      </w:r>
      <w:proofErr w:type="spellStart"/>
      <w:r>
        <w:t>ol</w:t>
      </w:r>
      <w:proofErr w:type="spellEnd"/>
      <w:r>
        <w:t>. Číslování řetězce se volí tak, aby OH měla co nejnižší polohu:</w:t>
      </w:r>
    </w:p>
    <w:p w14:paraId="6B892200" w14:textId="77777777" w:rsidR="002B7F13" w:rsidRDefault="00000000">
      <w:pPr>
        <w:spacing w:before="160" w:after="160"/>
        <w:jc w:val="center"/>
      </w:pPr>
      <w:r>
        <w:t>CH</w:t>
      </w:r>
      <w:r>
        <w:rPr>
          <w:vertAlign w:val="subscript"/>
        </w:rPr>
        <w:t>3</w:t>
      </w:r>
      <w:r>
        <w:t>OH     methanol</w:t>
      </w:r>
    </w:p>
    <w:p w14:paraId="06EA45AD" w14:textId="77777777" w:rsidR="002B7F13" w:rsidRDefault="00000000">
      <w:pPr>
        <w:spacing w:before="160" w:after="160"/>
        <w:jc w:val="center"/>
      </w:pPr>
      <w:r>
        <w:t>CH</w:t>
      </w:r>
      <w:r>
        <w:rPr>
          <w:vertAlign w:val="subscript"/>
        </w:rPr>
        <w:t>3</w:t>
      </w:r>
      <w:r>
        <w:t>−CH</w:t>
      </w:r>
      <w:r>
        <w:rPr>
          <w:vertAlign w:val="subscript"/>
        </w:rPr>
        <w:t>2</w:t>
      </w:r>
      <w:r>
        <w:t>OH     ethanol</w:t>
      </w:r>
    </w:p>
    <w:p w14:paraId="647FB212" w14:textId="77777777" w:rsidR="002B7F13" w:rsidRDefault="00000000">
      <w:pPr>
        <w:spacing w:before="160" w:after="160"/>
        <w:jc w:val="center"/>
      </w:pPr>
      <w:r>
        <w:t>CH</w:t>
      </w:r>
      <w:r>
        <w:rPr>
          <w:vertAlign w:val="subscript"/>
        </w:rPr>
        <w:t>3</w:t>
      </w:r>
      <w:r>
        <w:t>−CH</w:t>
      </w:r>
      <w:r>
        <w:rPr>
          <w:vertAlign w:val="subscript"/>
        </w:rPr>
        <w:t>2</w:t>
      </w:r>
      <w:r>
        <w:t>−CH</w:t>
      </w:r>
      <w:r>
        <w:rPr>
          <w:vertAlign w:val="subscript"/>
        </w:rPr>
        <w:t>2</w:t>
      </w:r>
      <w:r>
        <w:t>OH     propan-</w:t>
      </w:r>
      <w:proofErr w:type="gramStart"/>
      <w:r>
        <w:t>1-ol</w:t>
      </w:r>
      <w:proofErr w:type="gramEnd"/>
    </w:p>
    <w:p w14:paraId="11DF4D89" w14:textId="77777777" w:rsidR="002B7F13" w:rsidRDefault="00000000">
      <w:pPr>
        <w:spacing w:before="160" w:after="160"/>
        <w:jc w:val="center"/>
      </w:pPr>
      <w:r>
        <w:t>CH</w:t>
      </w:r>
      <w:r>
        <w:rPr>
          <w:vertAlign w:val="subscript"/>
        </w:rPr>
        <w:t>3</w:t>
      </w:r>
      <w:r>
        <w:t>−CH(OH)−CH</w:t>
      </w:r>
      <w:r>
        <w:rPr>
          <w:vertAlign w:val="subscript"/>
        </w:rPr>
        <w:t>3</w:t>
      </w:r>
      <w:r>
        <w:t xml:space="preserve">     propan-</w:t>
      </w:r>
      <w:proofErr w:type="gramStart"/>
      <w:r>
        <w:t>2-ol</w:t>
      </w:r>
      <w:proofErr w:type="gramEnd"/>
    </w:p>
    <w:p w14:paraId="3EAE30F3" w14:textId="77777777" w:rsidR="002B7F13" w:rsidRDefault="00000000">
      <w:pPr>
        <w:spacing w:after="120" w:line="320" w:lineRule="auto"/>
        <w:jc w:val="both"/>
      </w:pPr>
      <w:r>
        <w:t>V radikálovém názvosloví se uvádí název alkylu a slovo „alkohol" zvlášť:</w:t>
      </w:r>
    </w:p>
    <w:p w14:paraId="3B98AC40" w14:textId="77777777" w:rsidR="002B7F13" w:rsidRDefault="00000000">
      <w:pPr>
        <w:spacing w:before="160" w:after="160"/>
        <w:jc w:val="center"/>
      </w:pPr>
      <w:r>
        <w:t>CH</w:t>
      </w:r>
      <w:r>
        <w:rPr>
          <w:vertAlign w:val="subscript"/>
        </w:rPr>
        <w:t>3</w:t>
      </w:r>
      <w:r>
        <w:t xml:space="preserve">OH    </w:t>
      </w:r>
      <w:proofErr w:type="spellStart"/>
      <w:r>
        <w:t>methylalkohol</w:t>
      </w:r>
      <w:proofErr w:type="spellEnd"/>
    </w:p>
    <w:p w14:paraId="6B14E226" w14:textId="77777777" w:rsidR="002B7F13" w:rsidRDefault="00000000">
      <w:pPr>
        <w:spacing w:before="160" w:after="160"/>
        <w:jc w:val="center"/>
      </w:pPr>
      <w:r>
        <w:t>(CH</w:t>
      </w:r>
      <w:r>
        <w:rPr>
          <w:vertAlign w:val="subscript"/>
        </w:rPr>
        <w:t>3</w:t>
      </w:r>
      <w:r>
        <w:t>)</w:t>
      </w:r>
      <w:r>
        <w:rPr>
          <w:vertAlign w:val="subscript"/>
        </w:rPr>
        <w:t>3</w:t>
      </w:r>
      <w:r>
        <w:t>COH    terc-butylalkohol</w:t>
      </w:r>
    </w:p>
    <w:p w14:paraId="1B34AFE9" w14:textId="77777777" w:rsidR="002B7F13" w:rsidRDefault="00000000">
      <w:pPr>
        <w:spacing w:after="120" w:line="320" w:lineRule="auto"/>
        <w:jc w:val="both"/>
      </w:pPr>
      <w:r>
        <w:t xml:space="preserve">Pro </w:t>
      </w:r>
      <w:proofErr w:type="spellStart"/>
      <w:r>
        <w:t>polyhydroxyderiváty</w:t>
      </w:r>
      <w:proofErr w:type="spellEnd"/>
      <w:r>
        <w:t xml:space="preserve"> se uvádí počet OH (diol, triol...) s příslušnými polohami:</w:t>
      </w:r>
    </w:p>
    <w:p w14:paraId="4F4D4AE5" w14:textId="77777777" w:rsidR="002B7F13" w:rsidRDefault="00000000">
      <w:pPr>
        <w:spacing w:before="160" w:after="160"/>
        <w:jc w:val="center"/>
      </w:pPr>
      <w:r>
        <w:t>HOCH</w:t>
      </w:r>
      <w:r>
        <w:rPr>
          <w:vertAlign w:val="subscript"/>
        </w:rPr>
        <w:t>2</w:t>
      </w:r>
      <w:r>
        <w:t>−CH</w:t>
      </w:r>
      <w:r>
        <w:rPr>
          <w:vertAlign w:val="subscript"/>
        </w:rPr>
        <w:t>2</w:t>
      </w:r>
      <w:r>
        <w:t>OH    ethan-1,2-</w:t>
      </w:r>
      <w:proofErr w:type="gramStart"/>
      <w:r>
        <w:t>diol  (</w:t>
      </w:r>
      <w:proofErr w:type="spellStart"/>
      <w:proofErr w:type="gramEnd"/>
      <w:r>
        <w:t>ethylenglykol</w:t>
      </w:r>
      <w:proofErr w:type="spellEnd"/>
      <w:r>
        <w:t>)</w:t>
      </w:r>
    </w:p>
    <w:p w14:paraId="633F1772" w14:textId="77777777" w:rsidR="002B7F13" w:rsidRDefault="00000000">
      <w:pPr>
        <w:spacing w:before="160" w:after="160"/>
        <w:jc w:val="center"/>
      </w:pPr>
      <w:r>
        <w:lastRenderedPageBreak/>
        <w:t>HOCH</w:t>
      </w:r>
      <w:r>
        <w:rPr>
          <w:vertAlign w:val="subscript"/>
        </w:rPr>
        <w:t>2</w:t>
      </w:r>
      <w:r>
        <w:t>−CH(OH)−CH</w:t>
      </w:r>
      <w:r>
        <w:rPr>
          <w:vertAlign w:val="subscript"/>
        </w:rPr>
        <w:t>2</w:t>
      </w:r>
      <w:r>
        <w:t>OH    propan-1,2,3-</w:t>
      </w:r>
      <w:proofErr w:type="gramStart"/>
      <w:r>
        <w:t>triol  (</w:t>
      </w:r>
      <w:proofErr w:type="gramEnd"/>
      <w:r>
        <w:t>glycerol)</w:t>
      </w:r>
    </w:p>
    <w:p w14:paraId="06734B9B" w14:textId="77777777" w:rsidR="002B7F13" w:rsidRDefault="00000000">
      <w:pPr>
        <w:pStyle w:val="Nadpis2"/>
      </w:pPr>
      <w:r>
        <w:t>Fenoly</w:t>
      </w:r>
    </w:p>
    <w:p w14:paraId="10282EF6" w14:textId="77777777" w:rsidR="002B7F13" w:rsidRDefault="00000000">
      <w:pPr>
        <w:spacing w:after="120" w:line="320" w:lineRule="auto"/>
        <w:jc w:val="both"/>
      </w:pPr>
      <w:r>
        <w:t>Základní představitel — fenol C₆H₅OH — si ponechává triviální název i v IUPAC nomenklatuře. Ostatní se pojmenovávají buď jako deriváty fenolu, nebo systematicky jako hydroxyderiváty benzenu:</w:t>
      </w:r>
    </w:p>
    <w:p w14:paraId="709E48F0" w14:textId="77777777" w:rsidR="002B7F13" w:rsidRDefault="00000000">
      <w:pPr>
        <w:spacing w:before="160" w:after="160"/>
        <w:jc w:val="center"/>
      </w:pPr>
      <w:r>
        <w:t>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5</w:t>
      </w:r>
      <w:r>
        <w:t xml:space="preserve">OH    </w:t>
      </w:r>
      <w:proofErr w:type="gramStart"/>
      <w:r>
        <w:t>fenol  (</w:t>
      </w:r>
      <w:proofErr w:type="gramEnd"/>
      <w:r>
        <w:t>hydroxybenzen)</w:t>
      </w:r>
    </w:p>
    <w:p w14:paraId="03611A86" w14:textId="77777777" w:rsidR="002B7F13" w:rsidRDefault="00000000">
      <w:pPr>
        <w:spacing w:before="160" w:after="160"/>
        <w:jc w:val="center"/>
      </w:pPr>
      <w:r>
        <w:t>o-, m-, p-CH</w:t>
      </w:r>
      <w:r>
        <w:rPr>
          <w:vertAlign w:val="subscript"/>
        </w:rPr>
        <w:t>3</w:t>
      </w:r>
      <w:r>
        <w:t>−C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4</w:t>
      </w:r>
      <w:r>
        <w:t>−OH    kresoly</w:t>
      </w:r>
    </w:p>
    <w:p w14:paraId="3F43398E" w14:textId="77777777" w:rsidR="002B7F13" w:rsidRDefault="00000000">
      <w:pPr>
        <w:spacing w:before="160" w:after="160"/>
        <w:jc w:val="center"/>
      </w:pPr>
      <w:r>
        <w:t xml:space="preserve">1,2-, 1,3-, </w:t>
      </w:r>
      <w:proofErr w:type="gramStart"/>
      <w:r>
        <w:t>1,4-C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4</w:t>
      </w:r>
      <w:proofErr w:type="gramEnd"/>
      <w:r>
        <w:t>(OH)</w:t>
      </w:r>
      <w:r>
        <w:rPr>
          <w:vertAlign w:val="subscript"/>
        </w:rPr>
        <w:t>2</w:t>
      </w:r>
      <w:r>
        <w:t xml:space="preserve">    pyrokatechol, rezorcin, hydrochinon</w:t>
      </w:r>
    </w:p>
    <w:p w14:paraId="1103E33E" w14:textId="77777777" w:rsidR="002B7F13" w:rsidRDefault="00000000">
      <w:pPr>
        <w:pStyle w:val="Nadpis2"/>
      </w:pPr>
      <w:r>
        <w:t>Ethery</w:t>
      </w:r>
    </w:p>
    <w:p w14:paraId="5D316F27" w14:textId="77777777" w:rsidR="002B7F13" w:rsidRDefault="00000000">
      <w:pPr>
        <w:spacing w:after="120" w:line="320" w:lineRule="auto"/>
        <w:jc w:val="both"/>
      </w:pPr>
      <w:r>
        <w:t>Dvě stará konkurenční pravidla — v praxi se používají obě:</w:t>
      </w:r>
    </w:p>
    <w:p w14:paraId="4C821CC2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radikálové</w:t>
      </w:r>
      <w:r>
        <w:t xml:space="preserve"> — názvy obou alkylů na kyslíku + slovo „ether": </w:t>
      </w:r>
      <w:proofErr w:type="spellStart"/>
      <w:r>
        <w:t>dimethylether</w:t>
      </w:r>
      <w:proofErr w:type="spellEnd"/>
      <w:r>
        <w:t xml:space="preserve">, </w:t>
      </w:r>
      <w:proofErr w:type="spellStart"/>
      <w:r>
        <w:t>ethylmethylether</w:t>
      </w:r>
      <w:proofErr w:type="spellEnd"/>
      <w:r>
        <w:t xml:space="preserve">, diethylether, </w:t>
      </w:r>
      <w:proofErr w:type="spellStart"/>
      <w:r>
        <w:t>difenylether</w:t>
      </w:r>
      <w:proofErr w:type="spellEnd"/>
    </w:p>
    <w:p w14:paraId="36962667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substitutivní</w:t>
      </w:r>
      <w:proofErr w:type="spellEnd"/>
      <w:r>
        <w:rPr>
          <w:b/>
          <w:bCs/>
        </w:rPr>
        <w:t xml:space="preserve"> (</w:t>
      </w:r>
      <w:proofErr w:type="spellStart"/>
      <w:r>
        <w:rPr>
          <w:b/>
          <w:bCs/>
        </w:rPr>
        <w:t>alkoxy</w:t>
      </w:r>
      <w:proofErr w:type="spellEnd"/>
      <w:r>
        <w:rPr>
          <w:b/>
          <w:bCs/>
        </w:rPr>
        <w:t>-derivát)</w:t>
      </w:r>
      <w:r>
        <w:t xml:space="preserve"> — jeden z alkylů je „hlavní", druhý je </w:t>
      </w:r>
      <w:proofErr w:type="spellStart"/>
      <w:r>
        <w:t>alkoxy</w:t>
      </w:r>
      <w:proofErr w:type="spellEnd"/>
      <w:r>
        <w:t xml:space="preserve">-předpona: </w:t>
      </w:r>
      <w:proofErr w:type="spellStart"/>
      <w:r>
        <w:t>methoxymethan</w:t>
      </w:r>
      <w:proofErr w:type="spellEnd"/>
      <w:r>
        <w:t xml:space="preserve">, </w:t>
      </w:r>
      <w:proofErr w:type="spellStart"/>
      <w:r>
        <w:t>methoxyethan</w:t>
      </w:r>
      <w:proofErr w:type="spellEnd"/>
      <w:r>
        <w:t xml:space="preserve">, </w:t>
      </w:r>
      <w:proofErr w:type="spellStart"/>
      <w:r>
        <w:t>methoxybenzen</w:t>
      </w:r>
      <w:proofErr w:type="spellEnd"/>
      <w:r>
        <w:t xml:space="preserve"> (</w:t>
      </w:r>
      <w:proofErr w:type="spellStart"/>
      <w:r>
        <w:t>triv</w:t>
      </w:r>
      <w:proofErr w:type="spellEnd"/>
      <w:r>
        <w:t xml:space="preserve">. </w:t>
      </w:r>
      <w:proofErr w:type="spellStart"/>
      <w:r>
        <w:t>anisol</w:t>
      </w:r>
      <w:proofErr w:type="spellEnd"/>
      <w:r>
        <w:t>)</w:t>
      </w:r>
    </w:p>
    <w:p w14:paraId="394C14C9" w14:textId="77777777" w:rsidR="002B7F13" w:rsidRDefault="00000000">
      <w:pPr>
        <w:spacing w:before="160" w:after="160"/>
        <w:jc w:val="center"/>
      </w:pPr>
      <w:r>
        <w:t>(CH</w:t>
      </w:r>
      <w:r>
        <w:rPr>
          <w:vertAlign w:val="subscript"/>
        </w:rPr>
        <w:t>3</w:t>
      </w:r>
      <w:r>
        <w:t>)</w:t>
      </w:r>
      <w:r>
        <w:rPr>
          <w:vertAlign w:val="subscript"/>
        </w:rPr>
        <w:t>2</w:t>
      </w:r>
      <w:r>
        <w:t xml:space="preserve">O    </w:t>
      </w:r>
      <w:proofErr w:type="spellStart"/>
      <w:proofErr w:type="gramStart"/>
      <w:r>
        <w:t>dimethylether</w:t>
      </w:r>
      <w:proofErr w:type="spellEnd"/>
      <w:r>
        <w:t xml:space="preserve">  /</w:t>
      </w:r>
      <w:proofErr w:type="gramEnd"/>
      <w:r>
        <w:t xml:space="preserve">  </w:t>
      </w:r>
      <w:proofErr w:type="spellStart"/>
      <w:r>
        <w:t>methoxymethan</w:t>
      </w:r>
      <w:proofErr w:type="spellEnd"/>
    </w:p>
    <w:p w14:paraId="36C634EB" w14:textId="77777777" w:rsidR="002B7F13" w:rsidRDefault="00000000">
      <w:pPr>
        <w:spacing w:before="160" w:after="160"/>
        <w:jc w:val="center"/>
      </w:pPr>
      <w:r>
        <w:t>C</w:t>
      </w:r>
      <w:r>
        <w:rPr>
          <w:vertAlign w:val="subscript"/>
        </w:rPr>
        <w:t>2</w:t>
      </w:r>
      <w:r>
        <w:t>H</w:t>
      </w:r>
      <w:r>
        <w:rPr>
          <w:vertAlign w:val="subscript"/>
        </w:rPr>
        <w:t>5</w:t>
      </w:r>
      <w:r>
        <w:t>−O−C</w:t>
      </w:r>
      <w:r>
        <w:rPr>
          <w:vertAlign w:val="subscript"/>
        </w:rPr>
        <w:t>2</w:t>
      </w:r>
      <w:r>
        <w:t>H</w:t>
      </w:r>
      <w:r>
        <w:rPr>
          <w:vertAlign w:val="subscript"/>
        </w:rPr>
        <w:t>5</w:t>
      </w:r>
      <w:r>
        <w:t xml:space="preserve">    </w:t>
      </w:r>
      <w:proofErr w:type="gramStart"/>
      <w:r>
        <w:t>diethylether  /</w:t>
      </w:r>
      <w:proofErr w:type="gramEnd"/>
      <w:r>
        <w:t xml:space="preserve">  </w:t>
      </w:r>
      <w:proofErr w:type="spellStart"/>
      <w:r>
        <w:t>ethoxyethan</w:t>
      </w:r>
      <w:proofErr w:type="spellEnd"/>
    </w:p>
    <w:p w14:paraId="6CE8E34D" w14:textId="77777777" w:rsidR="002B7F13" w:rsidRDefault="00000000">
      <w:pPr>
        <w:pStyle w:val="Nadpis2"/>
      </w:pPr>
      <w:r>
        <w:t>Sirné obdoby</w:t>
      </w:r>
    </w:p>
    <w:p w14:paraId="3D64E933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thioly</w:t>
      </w:r>
      <w:proofErr w:type="spellEnd"/>
      <w:r>
        <w:t xml:space="preserve"> — </w:t>
      </w:r>
      <w:proofErr w:type="gramStart"/>
      <w:r>
        <w:t>přípona -</w:t>
      </w:r>
      <w:proofErr w:type="spellStart"/>
      <w:r>
        <w:t>thiol</w:t>
      </w:r>
      <w:proofErr w:type="spellEnd"/>
      <w:proofErr w:type="gramEnd"/>
      <w:r>
        <w:t xml:space="preserve"> nebo předpona </w:t>
      </w:r>
      <w:proofErr w:type="spellStart"/>
      <w:r>
        <w:t>merkapto</w:t>
      </w:r>
      <w:proofErr w:type="spellEnd"/>
      <w:r>
        <w:t xml:space="preserve">-: </w:t>
      </w:r>
      <w:proofErr w:type="spellStart"/>
      <w:r>
        <w:t>ethanthiol</w:t>
      </w:r>
      <w:proofErr w:type="spellEnd"/>
      <w:r>
        <w:t xml:space="preserve"> CH</w:t>
      </w:r>
      <w:r>
        <w:rPr>
          <w:vertAlign w:val="subscript"/>
        </w:rPr>
        <w:t>3</w:t>
      </w:r>
      <w:r>
        <w:t>−CH</w:t>
      </w:r>
      <w:r>
        <w:rPr>
          <w:vertAlign w:val="subscript"/>
        </w:rPr>
        <w:t>2</w:t>
      </w:r>
      <w:r>
        <w:t>−SH (starší „</w:t>
      </w:r>
      <w:proofErr w:type="spellStart"/>
      <w:r>
        <w:t>ethylmerkaptan</w:t>
      </w:r>
      <w:proofErr w:type="spellEnd"/>
      <w:r>
        <w:t>")</w:t>
      </w:r>
    </w:p>
    <w:p w14:paraId="6353167A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sulfidy (</w:t>
      </w:r>
      <w:proofErr w:type="spellStart"/>
      <w:r>
        <w:rPr>
          <w:b/>
          <w:bCs/>
        </w:rPr>
        <w:t>thioethery</w:t>
      </w:r>
      <w:proofErr w:type="spellEnd"/>
      <w:r>
        <w:rPr>
          <w:b/>
          <w:bCs/>
        </w:rPr>
        <w:t>)</w:t>
      </w:r>
      <w:r>
        <w:t xml:space="preserve"> — podobně jako ethery: </w:t>
      </w:r>
      <w:proofErr w:type="spellStart"/>
      <w:r>
        <w:t>dimethylsulfid</w:t>
      </w:r>
      <w:proofErr w:type="spellEnd"/>
      <w:r>
        <w:t xml:space="preserve"> (CH</w:t>
      </w:r>
      <w:r>
        <w:rPr>
          <w:vertAlign w:val="subscript"/>
        </w:rPr>
        <w:t>3</w:t>
      </w:r>
      <w:r>
        <w:t>)</w:t>
      </w:r>
      <w:proofErr w:type="gramStart"/>
      <w:r>
        <w:rPr>
          <w:vertAlign w:val="subscript"/>
        </w:rPr>
        <w:t>2</w:t>
      </w:r>
      <w:r>
        <w:t>S</w:t>
      </w:r>
      <w:proofErr w:type="gramEnd"/>
    </w:p>
    <w:p w14:paraId="05923511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disulfidy</w:t>
      </w:r>
      <w:r>
        <w:t xml:space="preserve"> — R−S−S−R (např. </w:t>
      </w:r>
      <w:proofErr w:type="spellStart"/>
      <w:r>
        <w:t>dimethyldisulfid</w:t>
      </w:r>
      <w:proofErr w:type="spellEnd"/>
      <w:r>
        <w:t>)</w:t>
      </w:r>
    </w:p>
    <w:p w14:paraId="184129F0" w14:textId="77777777" w:rsidR="00832425" w:rsidRDefault="00832425">
      <w:pPr>
        <w:rPr>
          <w:b/>
          <w:bCs/>
          <w:color w:val="1F4E79"/>
          <w:sz w:val="32"/>
          <w:szCs w:val="32"/>
        </w:rPr>
      </w:pPr>
      <w:r>
        <w:br w:type="page"/>
      </w:r>
    </w:p>
    <w:p w14:paraId="550A927C" w14:textId="4DBAF476" w:rsidR="002B7F13" w:rsidRDefault="00000000">
      <w:pPr>
        <w:pStyle w:val="Nadpis1"/>
      </w:pPr>
      <w:r>
        <w:lastRenderedPageBreak/>
        <w:t>2. Charakteristika a rozdělení alkoholů a fenolů</w:t>
      </w:r>
    </w:p>
    <w:p w14:paraId="11A27990" w14:textId="77777777" w:rsidR="002B7F13" w:rsidRDefault="00000000">
      <w:pPr>
        <w:pStyle w:val="Nadpis2"/>
      </w:pPr>
      <w:r>
        <w:t>Alkoholy — obecná charakteristika</w:t>
      </w:r>
    </w:p>
    <w:p w14:paraId="211E4CFA" w14:textId="77777777" w:rsidR="002B7F13" w:rsidRDefault="00000000">
      <w:pPr>
        <w:spacing w:after="120" w:line="320" w:lineRule="auto"/>
        <w:jc w:val="both"/>
      </w:pPr>
      <w:r>
        <w:t xml:space="preserve">Alkoholy jsou kyslíkaté deriváty uhlovodíků obsahující hydroxylovou </w:t>
      </w:r>
      <w:proofErr w:type="gramStart"/>
      <w:r>
        <w:t>skupinu −OH</w:t>
      </w:r>
      <w:proofErr w:type="gramEnd"/>
      <w:r>
        <w:t xml:space="preserve"> vázanou na sp³ </w:t>
      </w:r>
      <w:proofErr w:type="spellStart"/>
      <w:r>
        <w:t>hybridizovaný</w:t>
      </w:r>
      <w:proofErr w:type="spellEnd"/>
      <w:r>
        <w:t xml:space="preserve"> uhlík (tj. nikoli na aromatické jádro ani na sp² uhlík dvojné vazby). Obecně se zapisují R−OH. Uhlík vázající OH má čtyři σ-vazby a geometrie kolem něj odpovídá tetraedru (~109,5°). Kyslík má v alkoholu dva volné elektronové páry, zbylé dvě vazby směřují k uhlíku a vodíku. Tyto vlastnosti určují hlavní chování alkoholů:</w:t>
      </w:r>
    </w:p>
    <w:p w14:paraId="227BC71F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vysoká polarita vazby O−H (velký rozdíl elektronegativit)</w:t>
      </w:r>
    </w:p>
    <w:p w14:paraId="0192C1DD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schopnost tvořit mezimolekulární vodíkové vazby (dimery, trimery, polymerní sítě)</w:t>
      </w:r>
    </w:p>
    <w:p w14:paraId="7623E757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vysoké teploty varu ve srovnání s uhlovodíky podobné molekulové hmotnosti</w:t>
      </w:r>
    </w:p>
    <w:p w14:paraId="5A6EED51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mnohostranná reaktivita — kyslík je nukleofil, O−H je slabá kyselina, C−O je polární vazba</w:t>
      </w:r>
    </w:p>
    <w:p w14:paraId="6C93136A" w14:textId="77777777" w:rsidR="002B7F13" w:rsidRDefault="00000000">
      <w:pPr>
        <w:pStyle w:val="Nadpis3"/>
      </w:pPr>
      <w:r>
        <w:t>Rozdělení alkoholů</w:t>
      </w:r>
    </w:p>
    <w:p w14:paraId="615CC54A" w14:textId="77777777" w:rsidR="002B7F13" w:rsidRDefault="00000000">
      <w:pPr>
        <w:spacing w:after="120" w:line="320" w:lineRule="auto"/>
        <w:jc w:val="both"/>
      </w:pPr>
      <w:r>
        <w:rPr>
          <w:b/>
          <w:bCs/>
        </w:rPr>
        <w:t>Podle počtu hydroxylových skupin:</w:t>
      </w:r>
    </w:p>
    <w:p w14:paraId="3F09846B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monohydroxyderiváty</w:t>
      </w:r>
      <w:proofErr w:type="spellEnd"/>
      <w:r>
        <w:t xml:space="preserve"> — jedna OH (methanol, ethanol)</w:t>
      </w:r>
    </w:p>
    <w:p w14:paraId="6B29E339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dihydroxyderiváty</w:t>
      </w:r>
      <w:proofErr w:type="spellEnd"/>
      <w:r>
        <w:rPr>
          <w:b/>
          <w:bCs/>
        </w:rPr>
        <w:t xml:space="preserve"> (dioly)</w:t>
      </w:r>
      <w:r>
        <w:t xml:space="preserve"> — dvě OH; vicinální, kde OH sousedí (−CH(OH)−CH(OH)−) se nazývají glykoly</w:t>
      </w:r>
    </w:p>
    <w:p w14:paraId="40FEE031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trihydroxyderiváty</w:t>
      </w:r>
      <w:proofErr w:type="spellEnd"/>
      <w:r>
        <w:rPr>
          <w:b/>
          <w:bCs/>
        </w:rPr>
        <w:t xml:space="preserve"> (trioly)</w:t>
      </w:r>
      <w:r>
        <w:t xml:space="preserve"> — tři OH (např. glycerol)</w:t>
      </w:r>
    </w:p>
    <w:p w14:paraId="0CEB9397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polyhydroxyderiváty</w:t>
      </w:r>
      <w:proofErr w:type="spellEnd"/>
      <w:r>
        <w:t xml:space="preserve"> — více než tři OH (např. cukry — glukóza má 5 OH)</w:t>
      </w:r>
    </w:p>
    <w:p w14:paraId="4489CEE3" w14:textId="77777777" w:rsidR="002B7F13" w:rsidRDefault="00000000">
      <w:pPr>
        <w:spacing w:after="120" w:line="320" w:lineRule="auto"/>
        <w:jc w:val="both"/>
      </w:pPr>
      <w:r>
        <w:rPr>
          <w:b/>
          <w:bCs/>
        </w:rPr>
        <w:t>Podle umístění OH na uhlíku:</w:t>
      </w:r>
    </w:p>
    <w:p w14:paraId="75D2BBCB" w14:textId="77777777" w:rsidR="002B7F13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34438241" wp14:editId="1CE8C28B">
            <wp:extent cx="5524500" cy="2381250"/>
            <wp:effectExtent l="0" t="0" r="0" b="0"/>
            <wp:docPr id="1" name="Alkoholy_dělíme_podle_toho,_kolik_dalších_uhlíků_je_napojeno_na_C_vázající_−OH._Toto_rozdělení_určuje_chování_při_oxidaci_i_při_Sₙ_reakcích." descr="Alkoholy dělíme podle toho, kolik dalších uhlíků je napojeno na C vázající −OH. Toto rozdělení určuje chování při oxidaci i při Sₙ reakcích." title="Alkoholy dělíme podle toho, kolik dalších uhlíků je napojeno na C vázající −OH. Toto rozdělení určuje chování při oxidaci i při Sₙ reakcích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238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7B5914" w14:textId="77777777" w:rsidR="002B7F13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 xml:space="preserve">Alkoholy dělíme podle toho, kolik dalších uhlíků je napojeno na C </w:t>
      </w:r>
      <w:proofErr w:type="gramStart"/>
      <w:r>
        <w:rPr>
          <w:i/>
          <w:iCs/>
          <w:color w:val="555555"/>
          <w:sz w:val="20"/>
          <w:szCs w:val="20"/>
        </w:rPr>
        <w:t>vázající −OH</w:t>
      </w:r>
      <w:proofErr w:type="gramEnd"/>
      <w:r>
        <w:rPr>
          <w:i/>
          <w:iCs/>
          <w:color w:val="555555"/>
          <w:sz w:val="20"/>
          <w:szCs w:val="20"/>
        </w:rPr>
        <w:t>. Toto rozdělení určuje chování při oxidaci i při Sₙ reakcích.</w:t>
      </w:r>
    </w:p>
    <w:p w14:paraId="07151156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primární (1°)</w:t>
      </w:r>
      <w:r>
        <w:t xml:space="preserve"> — C s OH je napojen jen na 1 další uhlík (např. ethanol CH</w:t>
      </w:r>
      <w:r>
        <w:rPr>
          <w:vertAlign w:val="subscript"/>
        </w:rPr>
        <w:t>3</w:t>
      </w:r>
      <w:r>
        <w:t>−CH</w:t>
      </w:r>
      <w:r>
        <w:rPr>
          <w:vertAlign w:val="subscript"/>
        </w:rPr>
        <w:t>2</w:t>
      </w:r>
      <w:r>
        <w:t>−OH)</w:t>
      </w:r>
    </w:p>
    <w:p w14:paraId="4E46C524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sekundární (2°)</w:t>
      </w:r>
      <w:r>
        <w:t xml:space="preserve"> — C s OH je napojen na 2 další uhlíky (např. propan-</w:t>
      </w:r>
      <w:proofErr w:type="gramStart"/>
      <w:r>
        <w:t>2-ol</w:t>
      </w:r>
      <w:proofErr w:type="gramEnd"/>
      <w:r>
        <w:t>)</w:t>
      </w:r>
    </w:p>
    <w:p w14:paraId="0C05D910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lastRenderedPageBreak/>
        <w:t>terciární (3°)</w:t>
      </w:r>
      <w:r>
        <w:t xml:space="preserve"> — C s OH je napojen na 3 další uhlíky (např. 2-methylpropan-</w:t>
      </w:r>
      <w:proofErr w:type="gramStart"/>
      <w:r>
        <w:t>2-ol</w:t>
      </w:r>
      <w:proofErr w:type="gramEnd"/>
      <w:r>
        <w:t>)</w:t>
      </w:r>
    </w:p>
    <w:p w14:paraId="5764EC44" w14:textId="77777777" w:rsidR="002B7F13" w:rsidRDefault="00000000">
      <w:pPr>
        <w:spacing w:after="120" w:line="320" w:lineRule="auto"/>
        <w:jc w:val="both"/>
      </w:pPr>
      <w:r>
        <w:rPr>
          <w:b/>
          <w:bCs/>
        </w:rPr>
        <w:t>Podle uhlovodíkového zbytku:</w:t>
      </w:r>
    </w:p>
    <w:p w14:paraId="55C8C20C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alifatické alkoholy — OH na otevřeném uhlíkovém řetězci (methanol, ethanol...)</w:t>
      </w:r>
    </w:p>
    <w:p w14:paraId="11C91BEE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alicyklické — OH na uhlíku cyklu (</w:t>
      </w:r>
      <w:proofErr w:type="spellStart"/>
      <w:r>
        <w:t>cyklohexanol</w:t>
      </w:r>
      <w:proofErr w:type="spellEnd"/>
      <w:r>
        <w:t>)</w:t>
      </w:r>
    </w:p>
    <w:p w14:paraId="6B413D92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aromatické — aromatický zbytek je přítomen, ale OH je na sp³ uhlíku postranního řetězce (</w:t>
      </w:r>
      <w:proofErr w:type="spellStart"/>
      <w:r>
        <w:t>benzylalkohol</w:t>
      </w:r>
      <w:proofErr w:type="spellEnd"/>
      <w:r>
        <w:t xml:space="preserve"> C₆H₅−CH₂OH); neplést s fenoly!</w:t>
      </w:r>
    </w:p>
    <w:p w14:paraId="40E3E826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nenasycené — obsahují dvojnou nebo trojnou vazbu (</w:t>
      </w:r>
      <w:proofErr w:type="spellStart"/>
      <w:r>
        <w:t>allylalkohol</w:t>
      </w:r>
      <w:proofErr w:type="spellEnd"/>
      <w:r>
        <w:t xml:space="preserve"> CH₂=CH−CH₂OH)</w:t>
      </w:r>
    </w:p>
    <w:p w14:paraId="024DD90B" w14:textId="77777777" w:rsidR="002B7F13" w:rsidRDefault="00000000">
      <w:pPr>
        <w:pStyle w:val="Nadpis2"/>
      </w:pPr>
      <w:r>
        <w:t>Fenoly — obecná charakteristika</w:t>
      </w:r>
    </w:p>
    <w:p w14:paraId="7F8C294C" w14:textId="77777777" w:rsidR="002B7F13" w:rsidRDefault="00000000">
      <w:pPr>
        <w:spacing w:after="120" w:line="320" w:lineRule="auto"/>
        <w:jc w:val="both"/>
      </w:pPr>
      <w:r>
        <w:t xml:space="preserve">Fenoly obsahují </w:t>
      </w:r>
      <w:proofErr w:type="spellStart"/>
      <w:r>
        <w:t>hydroxyskupinu</w:t>
      </w:r>
      <w:proofErr w:type="spellEnd"/>
      <w:r>
        <w:t xml:space="preserve"> vázanou přímo na uhlíku aromatického jádra (tedy na sp² C). Rozdíl oproti alkoholům je klíčový — u fenolů kyslík participuje volným elektronovým párem na </w:t>
      </w:r>
      <w:proofErr w:type="spellStart"/>
      <w:r>
        <w:t>delokalizaci</w:t>
      </w:r>
      <w:proofErr w:type="spellEnd"/>
      <w:r>
        <w:t xml:space="preserve"> π-elektronů aromatického systému, což zásadně mění jejich vlastnosti:</w:t>
      </w:r>
    </w:p>
    <w:p w14:paraId="3F19528E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jsou výrazně kyselejší než alkoholy (stabilizace fenolátového aniontu)</w:t>
      </w:r>
    </w:p>
    <w:p w14:paraId="4980EB6D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OH je silně aktivující substituent I. třídy (řídí </w:t>
      </w:r>
      <w:proofErr w:type="spellStart"/>
      <w:r>
        <w:t>ortho</w:t>
      </w:r>
      <w:proofErr w:type="spellEnd"/>
      <w:r>
        <w:t>/para směrování)</w:t>
      </w:r>
    </w:p>
    <w:p w14:paraId="71D48644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aromatické jádro je reaktivnější v elektrofilní substituci</w:t>
      </w:r>
    </w:p>
    <w:p w14:paraId="012FDE76" w14:textId="77777777" w:rsidR="002B7F13" w:rsidRDefault="00000000">
      <w:pPr>
        <w:spacing w:after="120" w:line="320" w:lineRule="auto"/>
        <w:jc w:val="both"/>
      </w:pPr>
      <w:r>
        <w:rPr>
          <w:b/>
          <w:bCs/>
        </w:rPr>
        <w:t>Dělení fenolů:</w:t>
      </w:r>
    </w:p>
    <w:p w14:paraId="2475FCCE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podle počtu OH: </w:t>
      </w:r>
      <w:proofErr w:type="spellStart"/>
      <w:r>
        <w:t>monofenoly</w:t>
      </w:r>
      <w:proofErr w:type="spellEnd"/>
      <w:r>
        <w:t xml:space="preserve">, difenoly (pyrokatechol, rezorcin, hydrochinon), </w:t>
      </w:r>
      <w:proofErr w:type="spellStart"/>
      <w:r>
        <w:t>trifenoly</w:t>
      </w:r>
      <w:proofErr w:type="spellEnd"/>
      <w:r>
        <w:t xml:space="preserve"> (pyrogalol)</w:t>
      </w:r>
    </w:p>
    <w:p w14:paraId="5D703D8E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podle typu aromatického jádra: benzenové (fenol, kresoly), naftalenové (naftoly), bifenylové atd.</w:t>
      </w:r>
    </w:p>
    <w:p w14:paraId="35F66A4F" w14:textId="77777777" w:rsidR="002B7F13" w:rsidRDefault="00000000">
      <w:r>
        <w:br w:type="page"/>
      </w:r>
    </w:p>
    <w:p w14:paraId="49592247" w14:textId="77777777" w:rsidR="002B7F13" w:rsidRDefault="00000000">
      <w:pPr>
        <w:pStyle w:val="Nadpis1"/>
      </w:pPr>
      <w:r>
        <w:lastRenderedPageBreak/>
        <w:t>3. Vlastnosti a reakce alkoholů a fenolů</w:t>
      </w:r>
    </w:p>
    <w:p w14:paraId="7B84E5DD" w14:textId="77777777" w:rsidR="002B7F13" w:rsidRDefault="00000000">
      <w:pPr>
        <w:pStyle w:val="Nadpis2"/>
      </w:pPr>
      <w:r>
        <w:t>Rozpustnost</w:t>
      </w:r>
    </w:p>
    <w:p w14:paraId="34735AF4" w14:textId="77777777" w:rsidR="002B7F13" w:rsidRDefault="00000000">
      <w:pPr>
        <w:spacing w:after="120" w:line="320" w:lineRule="auto"/>
        <w:jc w:val="both"/>
      </w:pPr>
      <w:proofErr w:type="gramStart"/>
      <w:r>
        <w:t>Skupina −OH</w:t>
      </w:r>
      <w:proofErr w:type="gramEnd"/>
      <w:r>
        <w:t xml:space="preserve"> činí molekulu částečně polární a umožňuje jí tvořit vodíkové vazby s vodou. Rozpustnost ve vodě proto:</w:t>
      </w:r>
    </w:p>
    <w:p w14:paraId="48750C4C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nízké alkoholy (C</w:t>
      </w:r>
      <w:r>
        <w:rPr>
          <w:vertAlign w:val="subscript"/>
        </w:rPr>
        <w:t>1</w:t>
      </w:r>
      <w:r>
        <w:t>–C</w:t>
      </w:r>
      <w:r>
        <w:rPr>
          <w:vertAlign w:val="subscript"/>
        </w:rPr>
        <w:t>3</w:t>
      </w:r>
      <w:r>
        <w:rPr>
          <w:b/>
          <w:bCs/>
        </w:rPr>
        <w:t>)</w:t>
      </w:r>
      <w:r>
        <w:t xml:space="preserve"> jsou neomezeně mísitelné s vodou (methanol, ethanol, propanoly)</w:t>
      </w:r>
    </w:p>
    <w:p w14:paraId="4D65884A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střední (C</w:t>
      </w:r>
      <w:r>
        <w:rPr>
          <w:vertAlign w:val="subscript"/>
        </w:rPr>
        <w:t>4</w:t>
      </w:r>
      <w:r>
        <w:t>–C</w:t>
      </w:r>
      <w:r>
        <w:rPr>
          <w:vertAlign w:val="subscript"/>
        </w:rPr>
        <w:t>6</w:t>
      </w:r>
      <w:r>
        <w:rPr>
          <w:b/>
          <w:bCs/>
        </w:rPr>
        <w:t>)</w:t>
      </w:r>
      <w:r>
        <w:t xml:space="preserve"> jsou částečně rozpustné — uhlovodíková část už převažuje</w:t>
      </w:r>
    </w:p>
    <w:p w14:paraId="4B2A6010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vyšší (C</w:t>
      </w:r>
      <w:r>
        <w:rPr>
          <w:vertAlign w:val="subscript"/>
        </w:rPr>
        <w:t>7</w:t>
      </w:r>
      <w:r>
        <w:rPr>
          <w:b/>
          <w:bCs/>
        </w:rPr>
        <w:t xml:space="preserve"> a víc)</w:t>
      </w:r>
      <w:r>
        <w:t xml:space="preserve"> jsou ve vodě nerozpustné; chovají se jako tuky</w:t>
      </w:r>
    </w:p>
    <w:p w14:paraId="33B43635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fenol</w:t>
      </w:r>
      <w:r>
        <w:t xml:space="preserve"> je jen málo rozpustný ve vodě (~8 g na 100 ml), ale ochotně se rozpouští v alkalických roztocích (</w:t>
      </w:r>
      <w:proofErr w:type="spellStart"/>
      <w:r>
        <w:t>NaOH</w:t>
      </w:r>
      <w:proofErr w:type="spellEnd"/>
      <w:r>
        <w:t xml:space="preserve">) jako </w:t>
      </w:r>
      <w:proofErr w:type="spellStart"/>
      <w:r>
        <w:t>fenolát</w:t>
      </w:r>
      <w:proofErr w:type="spellEnd"/>
    </w:p>
    <w:p w14:paraId="2390546A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t>polyhydroxyderiváty</w:t>
      </w:r>
      <w:proofErr w:type="spellEnd"/>
      <w:r>
        <w:t xml:space="preserve"> (glykol, glycerol, cukry) jsou díky více OH skupinám dobře rozpustné i pro vyšší molekulové hmotnosti</w:t>
      </w:r>
    </w:p>
    <w:p w14:paraId="73033315" w14:textId="77777777" w:rsidR="002B7F13" w:rsidRDefault="00000000">
      <w:pPr>
        <w:pStyle w:val="Nadpis2"/>
      </w:pPr>
      <w:r>
        <w:t>Kyselost — srovnání alkoholu, fenolu a karboxylové kyseliny</w:t>
      </w:r>
    </w:p>
    <w:p w14:paraId="5CCB9EE5" w14:textId="77777777" w:rsidR="002B7F13" w:rsidRDefault="00000000">
      <w:pPr>
        <w:spacing w:after="120" w:line="320" w:lineRule="auto"/>
        <w:jc w:val="both"/>
      </w:pPr>
      <w:proofErr w:type="gramStart"/>
      <w:r>
        <w:t>Kyselost −O</w:t>
      </w:r>
      <w:proofErr w:type="gramEnd"/>
      <w:r>
        <w:t>−H vazby závisí na tom, jak stabilní bude vzniklý aniont (konjugovaná báze). Čím je aniont stabilnější, tím snáze se H⁺ odštěpí a tím kyselejší je mateřská sloučenina.</w:t>
      </w:r>
    </w:p>
    <w:p w14:paraId="0A9B912F" w14:textId="77777777" w:rsidR="002B7F13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287C1A8D" wp14:editId="3C1354B6">
            <wp:extent cx="5143500" cy="3810000"/>
            <wp:effectExtent l="0" t="0" r="0" b="0"/>
            <wp:docPr id="22291490" name="Srovnání_kyselosti_tří_důležitých_tříd_hydroxyderivátů._Alkoholy_jsou_jen_velmi_slabé_kyseliny,_fenoly_10⁶×_kyselejší_a_karboxylové_kyseliny_dalších_10⁵×_kyselejší_—_rozdíl_způsobuje_stabilita_aniontu." descr="Srovnání kyselosti tří důležitých tříd hydroxyderivátů. Alkoholy jsou jen velmi slabé kyseliny, fenoly 10⁶× kyselejší a karboxylové kyseliny dalších 10⁵× kyselejší — rozdíl způsobuje stabilita aniontu." title="Srovnání kyselosti tří důležitých tříd hydroxyderivátů. Alkoholy jsou jen velmi slabé kyseliny, fenoly 10⁶× kyselejší a karboxylové kyseliny dalších 10⁵× kyselejší — rozdíl způsobuje stabilita aniont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D7153" w14:textId="77777777" w:rsidR="002B7F13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>Srovnání kyselosti tří důležitých tříd hydroxyderivátů. Alkoholy jsou jen velmi slabé kyseliny, fenoly 10⁶× kyselejší a karboxylové kyseliny dalších 10⁵× kyselejší — rozdíl způsobuje stabilita aniontu.</w:t>
      </w:r>
    </w:p>
    <w:p w14:paraId="72DFFA08" w14:textId="77777777" w:rsidR="00832425" w:rsidRDefault="00832425">
      <w:pPr>
        <w:rPr>
          <w:b/>
          <w:bCs/>
        </w:rPr>
      </w:pPr>
      <w:r>
        <w:rPr>
          <w:b/>
          <w:bCs/>
        </w:rPr>
        <w:br w:type="page"/>
      </w:r>
    </w:p>
    <w:p w14:paraId="3D9127F0" w14:textId="16F29237" w:rsidR="002B7F13" w:rsidRDefault="00000000">
      <w:pPr>
        <w:spacing w:after="120" w:line="320" w:lineRule="auto"/>
        <w:jc w:val="both"/>
      </w:pPr>
      <w:proofErr w:type="gramStart"/>
      <w:r>
        <w:rPr>
          <w:b/>
          <w:bCs/>
        </w:rPr>
        <w:lastRenderedPageBreak/>
        <w:t>Alkoholy  (</w:t>
      </w:r>
      <w:proofErr w:type="spellStart"/>
      <w:proofErr w:type="gramEnd"/>
      <w:r>
        <w:rPr>
          <w:b/>
          <w:bCs/>
        </w:rPr>
        <w:t>pKa</w:t>
      </w:r>
      <w:proofErr w:type="spellEnd"/>
      <w:r>
        <w:rPr>
          <w:b/>
          <w:bCs/>
        </w:rPr>
        <w:t xml:space="preserve"> ≈ 16)</w:t>
      </w:r>
    </w:p>
    <w:p w14:paraId="04B5F12A" w14:textId="77777777" w:rsidR="002B7F13" w:rsidRDefault="00000000">
      <w:pPr>
        <w:spacing w:after="120" w:line="320" w:lineRule="auto"/>
        <w:jc w:val="both"/>
      </w:pPr>
      <w:r>
        <w:t>Alkohol je slabší kyselina než voda. Vzniklý alkoxidový aniont R−O⁻ má záporný náboj pevně lokalizovaný na jednom atomu kyslíku, žádná další stabilizace neexistuje.</w:t>
      </w:r>
    </w:p>
    <w:p w14:paraId="52F19CF7" w14:textId="77777777" w:rsidR="002B7F13" w:rsidRDefault="00000000">
      <w:pPr>
        <w:spacing w:after="120" w:line="320" w:lineRule="auto"/>
        <w:jc w:val="both"/>
      </w:pPr>
      <w:proofErr w:type="gramStart"/>
      <w:r>
        <w:rPr>
          <w:b/>
          <w:bCs/>
        </w:rPr>
        <w:t>Fenoly  (</w:t>
      </w:r>
      <w:proofErr w:type="spellStart"/>
      <w:proofErr w:type="gramEnd"/>
      <w:r>
        <w:rPr>
          <w:b/>
          <w:bCs/>
        </w:rPr>
        <w:t>pKa</w:t>
      </w:r>
      <w:proofErr w:type="spellEnd"/>
      <w:r>
        <w:rPr>
          <w:b/>
          <w:bCs/>
        </w:rPr>
        <w:t xml:space="preserve"> ≈ 10)</w:t>
      </w:r>
    </w:p>
    <w:p w14:paraId="1A1F9F3A" w14:textId="77777777" w:rsidR="002B7F13" w:rsidRDefault="00000000">
      <w:pPr>
        <w:spacing w:after="120" w:line="320" w:lineRule="auto"/>
        <w:jc w:val="both"/>
      </w:pPr>
      <w:proofErr w:type="spellStart"/>
      <w:r>
        <w:t>Fenoláty</w:t>
      </w:r>
      <w:proofErr w:type="spellEnd"/>
      <w:r>
        <w:t xml:space="preserve"> jsou stabilizovány rezonancí — záporný náboj z kyslíku se může </w:t>
      </w:r>
      <w:proofErr w:type="spellStart"/>
      <w:r>
        <w:t>delokalizovat</w:t>
      </w:r>
      <w:proofErr w:type="spellEnd"/>
      <w:r>
        <w:t xml:space="preserve"> do aromatického kruhu do tří poloh (</w:t>
      </w:r>
      <w:proofErr w:type="spellStart"/>
      <w:r>
        <w:t>ortho</w:t>
      </w:r>
      <w:proofErr w:type="spellEnd"/>
      <w:r>
        <w:t xml:space="preserve"> a para). Díky tomu je fenol asi </w:t>
      </w:r>
    </w:p>
    <w:p w14:paraId="4A2C3256" w14:textId="77777777" w:rsidR="002B7F13" w:rsidRDefault="00000000">
      <w:pPr>
        <w:spacing w:after="120" w:line="320" w:lineRule="auto"/>
        <w:jc w:val="both"/>
      </w:pPr>
      <w:r>
        <w:rPr>
          <w:b/>
          <w:bCs/>
        </w:rPr>
        <w:t>milionkrát kyselejší</w:t>
      </w:r>
      <w:r>
        <w:t xml:space="preserve"> než ethanol.</w:t>
      </w:r>
    </w:p>
    <w:p w14:paraId="1C93E4E9" w14:textId="77777777" w:rsidR="002B7F13" w:rsidRDefault="00000000">
      <w:pPr>
        <w:spacing w:after="120" w:line="320" w:lineRule="auto"/>
        <w:jc w:val="both"/>
      </w:pPr>
      <w:r>
        <w:t xml:space="preserve">Substituenty II. třídy na kruhu (−NO₂, −CN) kyselost dále zvyšují — 2,4,6-trinitrofenol (kyselina pikrová, </w:t>
      </w:r>
      <w:proofErr w:type="spellStart"/>
      <w:r>
        <w:t>pKa</w:t>
      </w:r>
      <w:proofErr w:type="spellEnd"/>
      <w:r>
        <w:t xml:space="preserve"> ≈ 0,4) je silnější kyselina než kyselina octová!</w:t>
      </w:r>
    </w:p>
    <w:p w14:paraId="70C1860C" w14:textId="77777777" w:rsidR="002B7F13" w:rsidRDefault="00000000">
      <w:pPr>
        <w:spacing w:after="120" w:line="320" w:lineRule="auto"/>
        <w:jc w:val="both"/>
      </w:pPr>
      <w:r>
        <w:rPr>
          <w:b/>
          <w:bCs/>
        </w:rPr>
        <w:t xml:space="preserve">Karboxylové </w:t>
      </w:r>
      <w:proofErr w:type="gramStart"/>
      <w:r>
        <w:rPr>
          <w:b/>
          <w:bCs/>
        </w:rPr>
        <w:t>kyseliny  (</w:t>
      </w:r>
      <w:proofErr w:type="spellStart"/>
      <w:proofErr w:type="gramEnd"/>
      <w:r>
        <w:rPr>
          <w:b/>
          <w:bCs/>
        </w:rPr>
        <w:t>pKa</w:t>
      </w:r>
      <w:proofErr w:type="spellEnd"/>
      <w:r>
        <w:rPr>
          <w:b/>
          <w:bCs/>
        </w:rPr>
        <w:t xml:space="preserve"> ≈ 5)</w:t>
      </w:r>
    </w:p>
    <w:p w14:paraId="4B407E88" w14:textId="77777777" w:rsidR="002B7F13" w:rsidRDefault="00000000">
      <w:pPr>
        <w:spacing w:after="120" w:line="320" w:lineRule="auto"/>
        <w:jc w:val="both"/>
      </w:pPr>
      <w:proofErr w:type="spellStart"/>
      <w:r>
        <w:t>Karboxylátový</w:t>
      </w:r>
      <w:proofErr w:type="spellEnd"/>
      <w:r>
        <w:t xml:space="preserve"> aniont R−COO⁻ je ještě stabilnější — záporný náboj je rozložen rovnoměrně mezi dva kyslíky symetrickou rezonancí. Proto jsou karboxylové kyseliny další 10⁵× kyselejší než fenoly.</w:t>
      </w:r>
    </w:p>
    <w:p w14:paraId="04431122" w14:textId="77777777" w:rsidR="002B7F13" w:rsidRDefault="00000000">
      <w:pPr>
        <w:pStyle w:val="Nadpis2"/>
      </w:pPr>
      <w:r>
        <w:t>Vznik solí</w:t>
      </w:r>
    </w:p>
    <w:p w14:paraId="1BF50425" w14:textId="77777777" w:rsidR="002B7F13" w:rsidRDefault="00000000">
      <w:pPr>
        <w:pStyle w:val="Nadpis3"/>
      </w:pPr>
      <w:r>
        <w:t>Alkoholáty</w:t>
      </w:r>
    </w:p>
    <w:p w14:paraId="21ACBB29" w14:textId="77777777" w:rsidR="002B7F13" w:rsidRDefault="00000000">
      <w:pPr>
        <w:spacing w:after="120" w:line="320" w:lineRule="auto"/>
        <w:jc w:val="both"/>
      </w:pPr>
      <w:r>
        <w:t xml:space="preserve">Alkoholy jsou slabší kyseliny než voda, proto je nelze zneutralizovat </w:t>
      </w:r>
      <w:proofErr w:type="spellStart"/>
      <w:r>
        <w:t>NaOH</w:t>
      </w:r>
      <w:proofErr w:type="spellEnd"/>
      <w:r>
        <w:t xml:space="preserve">. Dají se ale </w:t>
      </w:r>
      <w:proofErr w:type="spellStart"/>
      <w:r>
        <w:t>odprotonovat</w:t>
      </w:r>
      <w:proofErr w:type="spellEnd"/>
      <w:r>
        <w:t xml:space="preserve"> reaktivními kovy (Na, K) za vzniku alkoholátů a uvolnění vodíku:</w:t>
      </w:r>
    </w:p>
    <w:p w14:paraId="7A94E4D0" w14:textId="77777777" w:rsidR="002B7F13" w:rsidRDefault="00000000">
      <w:pPr>
        <w:spacing w:before="160" w:after="160"/>
        <w:jc w:val="center"/>
      </w:pPr>
      <w:r>
        <w:t>2 CH</w:t>
      </w:r>
      <w:r>
        <w:rPr>
          <w:vertAlign w:val="subscript"/>
        </w:rPr>
        <w:t>3</w:t>
      </w:r>
      <w:r>
        <w:t>−CH</w:t>
      </w:r>
      <w:r>
        <w:rPr>
          <w:vertAlign w:val="subscript"/>
        </w:rPr>
        <w:t>2</w:t>
      </w:r>
      <w:r>
        <w:t xml:space="preserve">OH + 2 </w:t>
      </w:r>
      <w:proofErr w:type="gramStart"/>
      <w:r>
        <w:t>Na  →</w:t>
      </w:r>
      <w:proofErr w:type="gramEnd"/>
      <w:r>
        <w:t xml:space="preserve">  2 CH</w:t>
      </w:r>
      <w:r>
        <w:rPr>
          <w:vertAlign w:val="subscript"/>
        </w:rPr>
        <w:t>3</w:t>
      </w:r>
      <w:r>
        <w:t>−CH</w:t>
      </w:r>
      <w:r>
        <w:rPr>
          <w:vertAlign w:val="subscript"/>
        </w:rPr>
        <w:t>2</w:t>
      </w:r>
      <w:r>
        <w:t>ONa + H</w:t>
      </w:r>
      <w:r>
        <w:rPr>
          <w:vertAlign w:val="subscript"/>
        </w:rPr>
        <w:t>2</w:t>
      </w:r>
      <w:r>
        <w:t>↑</w:t>
      </w:r>
    </w:p>
    <w:p w14:paraId="3D1B065C" w14:textId="77777777" w:rsidR="002B7F13" w:rsidRDefault="00000000">
      <w:pPr>
        <w:spacing w:after="120" w:line="320" w:lineRule="auto"/>
        <w:jc w:val="both"/>
      </w:pPr>
      <w:r>
        <w:t>Alkoholáty (</w:t>
      </w:r>
      <w:proofErr w:type="spellStart"/>
      <w:r>
        <w:t>ethanolát</w:t>
      </w:r>
      <w:proofErr w:type="spellEnd"/>
      <w:r>
        <w:t xml:space="preserve"> sodný, </w:t>
      </w:r>
      <w:proofErr w:type="spellStart"/>
      <w:r>
        <w:t>methanolát</w:t>
      </w:r>
      <w:proofErr w:type="spellEnd"/>
      <w:r>
        <w:t xml:space="preserve"> sodný) jsou silné báze a významné reagenty v organické syntéze (</w:t>
      </w:r>
      <w:proofErr w:type="spellStart"/>
      <w:r>
        <w:t>Williamsonova</w:t>
      </w:r>
      <w:proofErr w:type="spellEnd"/>
      <w:r>
        <w:t xml:space="preserve"> syntéza etherů, </w:t>
      </w:r>
      <w:proofErr w:type="spellStart"/>
      <w:r>
        <w:t>Claisenova</w:t>
      </w:r>
      <w:proofErr w:type="spellEnd"/>
      <w:r>
        <w:t xml:space="preserve"> kondenzace).</w:t>
      </w:r>
    </w:p>
    <w:p w14:paraId="50CFC892" w14:textId="77777777" w:rsidR="002B7F13" w:rsidRDefault="00000000">
      <w:pPr>
        <w:pStyle w:val="Nadpis3"/>
      </w:pPr>
      <w:proofErr w:type="spellStart"/>
      <w:r>
        <w:t>Fenoláty</w:t>
      </w:r>
      <w:proofErr w:type="spellEnd"/>
    </w:p>
    <w:p w14:paraId="4E4E5803" w14:textId="77777777" w:rsidR="002B7F13" w:rsidRDefault="00000000">
      <w:pPr>
        <w:spacing w:after="120" w:line="320" w:lineRule="auto"/>
        <w:jc w:val="both"/>
      </w:pPr>
      <w:r>
        <w:t xml:space="preserve">Fenol je naopak silnější kyselina než voda, proto reaguje přímo s </w:t>
      </w:r>
      <w:proofErr w:type="spellStart"/>
      <w:r>
        <w:t>NaOH</w:t>
      </w:r>
      <w:proofErr w:type="spellEnd"/>
      <w:r>
        <w:t xml:space="preserve"> (i s uhličitany by byl schopen reakce, ale neutralizace s uhličitanem je pomalá — ne s hydrogenuhličitanem!):</w:t>
      </w:r>
    </w:p>
    <w:p w14:paraId="2E93562A" w14:textId="77777777" w:rsidR="002B7F13" w:rsidRDefault="00000000">
      <w:pPr>
        <w:spacing w:before="160" w:after="160"/>
        <w:jc w:val="center"/>
      </w:pPr>
      <w:r>
        <w:t>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5</w:t>
      </w:r>
      <w:r>
        <w:t xml:space="preserve">OH + </w:t>
      </w:r>
      <w:proofErr w:type="spellStart"/>
      <w:proofErr w:type="gramStart"/>
      <w:r>
        <w:t>NaOH</w:t>
      </w:r>
      <w:proofErr w:type="spellEnd"/>
      <w:r>
        <w:t xml:space="preserve">  →</w:t>
      </w:r>
      <w:proofErr w:type="gramEnd"/>
      <w:r>
        <w:t xml:space="preserve">  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5</w:t>
      </w:r>
      <w:r>
        <w:t>ONa + H</w:t>
      </w:r>
      <w:r>
        <w:rPr>
          <w:vertAlign w:val="subscript"/>
        </w:rPr>
        <w:t>2</w:t>
      </w:r>
      <w:r>
        <w:t>O</w:t>
      </w:r>
    </w:p>
    <w:p w14:paraId="655D5263" w14:textId="77777777" w:rsidR="002B7F13" w:rsidRDefault="00000000">
      <w:pPr>
        <w:spacing w:after="120" w:line="320" w:lineRule="auto"/>
        <w:jc w:val="both"/>
      </w:pPr>
      <w:r>
        <w:t xml:space="preserve">Toto je v laboratoři klasický test kyselosti: fenol se rozpustí v </w:t>
      </w:r>
      <w:proofErr w:type="spellStart"/>
      <w:r>
        <w:t>NaOH</w:t>
      </w:r>
      <w:proofErr w:type="spellEnd"/>
      <w:r>
        <w:t xml:space="preserve">, alkohol ne. </w:t>
      </w:r>
      <w:proofErr w:type="spellStart"/>
      <w:r>
        <w:t>Fenolát</w:t>
      </w:r>
      <w:proofErr w:type="spellEnd"/>
      <w:r>
        <w:t xml:space="preserve"> sodný je dobře rozpustný ve vodě — po okyselení se fenol vyloučí zpět.</w:t>
      </w:r>
    </w:p>
    <w:p w14:paraId="482E8498" w14:textId="77777777" w:rsidR="002B7F13" w:rsidRDefault="00000000">
      <w:pPr>
        <w:pStyle w:val="Nadpis2"/>
      </w:pPr>
      <w:r>
        <w:t>Reakce alkoholů a fenolů</w:t>
      </w:r>
    </w:p>
    <w:p w14:paraId="3BA192E3" w14:textId="77777777" w:rsidR="002B7F13" w:rsidRDefault="00000000">
      <w:pPr>
        <w:pStyle w:val="Nadpis3"/>
      </w:pPr>
      <w:r>
        <w:t>Oxidace alkoholů</w:t>
      </w:r>
    </w:p>
    <w:p w14:paraId="408CD5DF" w14:textId="77777777" w:rsidR="002B7F13" w:rsidRDefault="00000000">
      <w:pPr>
        <w:spacing w:after="120" w:line="320" w:lineRule="auto"/>
        <w:jc w:val="both"/>
      </w:pPr>
      <w:r>
        <w:t>Výsledek oxidace závisí zcela na typu alkoholu — primární, sekundární nebo terciární:</w:t>
      </w:r>
    </w:p>
    <w:p w14:paraId="75F5A9D2" w14:textId="77777777" w:rsidR="002B7F13" w:rsidRDefault="00000000">
      <w:pPr>
        <w:spacing w:before="240" w:after="80"/>
        <w:jc w:val="center"/>
      </w:pPr>
      <w:r>
        <w:rPr>
          <w:noProof/>
        </w:rPr>
        <w:lastRenderedPageBreak/>
        <w:drawing>
          <wp:inline distT="0" distB="0" distL="0" distR="0" wp14:anchorId="4CA59A84" wp14:editId="08258FF9">
            <wp:extent cx="5524500" cy="3619500"/>
            <wp:effectExtent l="0" t="0" r="0" b="0"/>
            <wp:docPr id="1371067765" name="Oxidace_alkoholů._Primární_dávají_aldehyd_a_dále_karboxylovou_kyselinu,_sekundární_keton_(který_se_už_dále_neoxiduje),_terciární_se_neoxidují_vůbec." descr="Oxidace alkoholů. Primární dávají aldehyd a dále karboxylovou kyselinu, sekundární keton (který se už dále neoxiduje), terciární se neoxidují vůbec." title="Oxidace alkoholů. Primární dávají aldehyd a dále karboxylovou kyselinu, sekundární keton (který se už dále neoxiduje), terciární se neoxidují vůbec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361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80C703" w14:textId="77777777" w:rsidR="002B7F13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>Oxidace alkoholů. Primární dávají aldehyd a dále karboxylovou kyselinu, sekundární keton (který se už dále neoxiduje), terciární se neoxidují vůbec.</w:t>
      </w:r>
    </w:p>
    <w:p w14:paraId="235FA352" w14:textId="77777777" w:rsidR="002B7F13" w:rsidRDefault="00000000">
      <w:pPr>
        <w:spacing w:after="120" w:line="320" w:lineRule="auto"/>
        <w:jc w:val="both"/>
      </w:pPr>
      <w:r>
        <w:t>Fenoly se také oxidují, ale poměrně snadno (na chinony) — proto se používají jako antioxidanty (vychytávají radikály, než se dostanou k citlivým molekulám). Z oxidací hydrochinonu vzniká p-</w:t>
      </w:r>
      <w:proofErr w:type="spellStart"/>
      <w:r>
        <w:t>benzochinon</w:t>
      </w:r>
      <w:proofErr w:type="spellEnd"/>
      <w:r>
        <w:t xml:space="preserve"> (využívá se ve fotografii jako vývojka — redukuje se zpět na hydrochinon, zatímco přebytečné ionty </w:t>
      </w:r>
      <w:proofErr w:type="spellStart"/>
      <w:r>
        <w:t>Ag</w:t>
      </w:r>
      <w:proofErr w:type="spellEnd"/>
      <w:r>
        <w:t xml:space="preserve">⁺ z citlivých krystalů redukuje na metalické </w:t>
      </w:r>
      <w:proofErr w:type="spellStart"/>
      <w:r>
        <w:t>Ag</w:t>
      </w:r>
      <w:proofErr w:type="spellEnd"/>
      <w:r>
        <w:t>).</w:t>
      </w:r>
    </w:p>
    <w:p w14:paraId="2709438D" w14:textId="77777777" w:rsidR="002B7F13" w:rsidRDefault="00000000">
      <w:pPr>
        <w:pStyle w:val="Nadpis3"/>
      </w:pPr>
      <w:r>
        <w:t>Esterifikace</w:t>
      </w:r>
    </w:p>
    <w:p w14:paraId="29714BFF" w14:textId="77777777" w:rsidR="002B7F13" w:rsidRDefault="00000000">
      <w:pPr>
        <w:spacing w:after="120" w:line="320" w:lineRule="auto"/>
        <w:jc w:val="both"/>
      </w:pPr>
      <w:r>
        <w:t>Alkohol + karboxylová kyselina → ester + voda. Rovnovážná reakce katalyzovaná koncentrovanou H₂SO₄, základ průmyslové výroby parfémů a polymerů:</w:t>
      </w:r>
    </w:p>
    <w:p w14:paraId="7A7D2BF5" w14:textId="77777777" w:rsidR="002B7F13" w:rsidRDefault="00000000">
      <w:pPr>
        <w:spacing w:before="160" w:after="160"/>
        <w:jc w:val="center"/>
      </w:pPr>
      <w:r>
        <w:t>CH</w:t>
      </w:r>
      <w:r>
        <w:rPr>
          <w:vertAlign w:val="subscript"/>
        </w:rPr>
        <w:t>3</w:t>
      </w:r>
      <w:r>
        <w:t>−CH</w:t>
      </w:r>
      <w:r>
        <w:rPr>
          <w:vertAlign w:val="subscript"/>
        </w:rPr>
        <w:t>2</w:t>
      </w:r>
      <w:r>
        <w:t>OH + CH</w:t>
      </w:r>
      <w:r>
        <w:rPr>
          <w:vertAlign w:val="subscript"/>
        </w:rPr>
        <w:t>3</w:t>
      </w:r>
      <w:r>
        <w:t>−</w:t>
      </w:r>
      <w:proofErr w:type="gramStart"/>
      <w:r>
        <w:t>COOH  ⇌</w:t>
      </w:r>
      <w:proofErr w:type="gramEnd"/>
      <w:r>
        <w:t xml:space="preserve">  CH</w:t>
      </w:r>
      <w:r>
        <w:rPr>
          <w:vertAlign w:val="subscript"/>
        </w:rPr>
        <w:t>3</w:t>
      </w:r>
      <w:r>
        <w:t>−COO−CH</w:t>
      </w:r>
      <w:r>
        <w:rPr>
          <w:vertAlign w:val="subscript"/>
        </w:rPr>
        <w:t>2</w:t>
      </w:r>
      <w:r>
        <w:t>−CH</w:t>
      </w:r>
      <w:r>
        <w:rPr>
          <w:vertAlign w:val="subscript"/>
        </w:rPr>
        <w:t>3</w:t>
      </w:r>
      <w:r>
        <w:t xml:space="preserve"> + H</w:t>
      </w:r>
      <w:r>
        <w:rPr>
          <w:vertAlign w:val="subscript"/>
        </w:rPr>
        <w:t>2</w:t>
      </w:r>
      <w:r>
        <w:t>O</w:t>
      </w:r>
    </w:p>
    <w:p w14:paraId="2F0C4A4B" w14:textId="77777777" w:rsidR="002B7F13" w:rsidRDefault="00000000">
      <w:pPr>
        <w:spacing w:after="120" w:line="320" w:lineRule="auto"/>
        <w:jc w:val="both"/>
      </w:pPr>
      <w:r>
        <w:t xml:space="preserve">Vzniklý </w:t>
      </w:r>
      <w:proofErr w:type="spellStart"/>
      <w:r>
        <w:t>ethyl</w:t>
      </w:r>
      <w:proofErr w:type="spellEnd"/>
      <w:r>
        <w:t>-acetát (octan ethylnatý) je typické rozpouštědlo v chemickém průmyslu a jedna z příjemně vonících těkavých látek.</w:t>
      </w:r>
    </w:p>
    <w:p w14:paraId="058AF57E" w14:textId="77777777" w:rsidR="002B7F13" w:rsidRDefault="00000000">
      <w:pPr>
        <w:spacing w:after="120" w:line="320" w:lineRule="auto"/>
        <w:jc w:val="both"/>
      </w:pPr>
      <w:r>
        <w:t>S anorganickými kyselinami alkoholy také tvoří estery — ester kyseliny dusičné (nitroester) je např. nitroglycerin, ester kyseliny sírové se používá jako alkylační činidlo (</w:t>
      </w:r>
      <w:proofErr w:type="spellStart"/>
      <w:r>
        <w:t>dimethylsulfát</w:t>
      </w:r>
      <w:proofErr w:type="spellEnd"/>
      <w:r>
        <w:t>).</w:t>
      </w:r>
    </w:p>
    <w:p w14:paraId="3EF898DF" w14:textId="77777777" w:rsidR="002B7F13" w:rsidRDefault="00000000">
      <w:pPr>
        <w:pStyle w:val="Nadpis3"/>
      </w:pPr>
      <w:r>
        <w:t>Eliminace (dehydratace)</w:t>
      </w:r>
    </w:p>
    <w:p w14:paraId="620D8265" w14:textId="77777777" w:rsidR="002B7F13" w:rsidRDefault="00000000">
      <w:pPr>
        <w:spacing w:after="120" w:line="320" w:lineRule="auto"/>
        <w:jc w:val="both"/>
      </w:pPr>
      <w:r>
        <w:t>Při zahřívání alkoholu s koncentrovanou H₂SO₄ odchází voda a vzniká alken (klasická dehydratace, mechanismus E1):</w:t>
      </w:r>
    </w:p>
    <w:p w14:paraId="3B503F4C" w14:textId="77777777" w:rsidR="002B7F13" w:rsidRDefault="00000000">
      <w:pPr>
        <w:spacing w:before="160" w:after="160"/>
        <w:jc w:val="center"/>
      </w:pPr>
      <w:r>
        <w:t>CH</w:t>
      </w:r>
      <w:r>
        <w:rPr>
          <w:vertAlign w:val="subscript"/>
        </w:rPr>
        <w:t>3</w:t>
      </w:r>
      <w:r>
        <w:t>−CH</w:t>
      </w:r>
      <w:r>
        <w:rPr>
          <w:vertAlign w:val="subscript"/>
        </w:rPr>
        <w:t>2</w:t>
      </w:r>
      <w:proofErr w:type="gramStart"/>
      <w:r>
        <w:t>OH  →</w:t>
      </w:r>
      <w:proofErr w:type="gramEnd"/>
      <w:r>
        <w:t xml:space="preserve">  CH</w:t>
      </w:r>
      <w:r>
        <w:rPr>
          <w:vertAlign w:val="subscript"/>
        </w:rPr>
        <w:t>2</w:t>
      </w:r>
      <w:r>
        <w:t>=CH</w:t>
      </w:r>
      <w:r>
        <w:rPr>
          <w:vertAlign w:val="subscript"/>
        </w:rPr>
        <w:t>2</w:t>
      </w:r>
      <w:r>
        <w:t xml:space="preserve"> + H</w:t>
      </w:r>
      <w:r>
        <w:rPr>
          <w:vertAlign w:val="subscript"/>
        </w:rPr>
        <w:t>2</w:t>
      </w:r>
      <w:r>
        <w:t xml:space="preserve">O  </w:t>
      </w:r>
      <w:proofErr w:type="gramStart"/>
      <w:r>
        <w:t xml:space="preserve">   (</w:t>
      </w:r>
      <w:proofErr w:type="gramEnd"/>
      <w:r>
        <w:t>H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>
        <w:t>, 170 °C)</w:t>
      </w:r>
    </w:p>
    <w:p w14:paraId="109921F3" w14:textId="77777777" w:rsidR="002B7F13" w:rsidRDefault="00000000">
      <w:pPr>
        <w:spacing w:after="120" w:line="320" w:lineRule="auto"/>
        <w:jc w:val="both"/>
      </w:pPr>
      <w:r>
        <w:t>Při nižší teplotě (~140 °C) místo alkenu převládne tvorba etheru (dvě molekuly alkoholu eliminují jednu vodu):</w:t>
      </w:r>
    </w:p>
    <w:p w14:paraId="5DB82ADC" w14:textId="77777777" w:rsidR="002B7F13" w:rsidRDefault="00000000">
      <w:pPr>
        <w:spacing w:before="160" w:after="160"/>
        <w:jc w:val="center"/>
      </w:pPr>
      <w:r>
        <w:lastRenderedPageBreak/>
        <w:t>2 CH</w:t>
      </w:r>
      <w:r>
        <w:rPr>
          <w:vertAlign w:val="subscript"/>
        </w:rPr>
        <w:t>3</w:t>
      </w:r>
      <w:r>
        <w:t>−CH</w:t>
      </w:r>
      <w:r>
        <w:rPr>
          <w:vertAlign w:val="subscript"/>
        </w:rPr>
        <w:t>2</w:t>
      </w:r>
      <w:proofErr w:type="gramStart"/>
      <w:r>
        <w:t>OH  →</w:t>
      </w:r>
      <w:proofErr w:type="gramEnd"/>
      <w:r>
        <w:t xml:space="preserve">  CH</w:t>
      </w:r>
      <w:r>
        <w:rPr>
          <w:vertAlign w:val="subscript"/>
        </w:rPr>
        <w:t>3</w:t>
      </w:r>
      <w:r>
        <w:t>−CH</w:t>
      </w:r>
      <w:r>
        <w:rPr>
          <w:vertAlign w:val="subscript"/>
        </w:rPr>
        <w:t>2</w:t>
      </w:r>
      <w:r>
        <w:t>−O−CH</w:t>
      </w:r>
      <w:r>
        <w:rPr>
          <w:vertAlign w:val="subscript"/>
        </w:rPr>
        <w:t>2</w:t>
      </w:r>
      <w:r>
        <w:t>−CH</w:t>
      </w:r>
      <w:r>
        <w:rPr>
          <w:vertAlign w:val="subscript"/>
        </w:rPr>
        <w:t>3</w:t>
      </w:r>
      <w:r>
        <w:t xml:space="preserve"> + H</w:t>
      </w:r>
      <w:r>
        <w:rPr>
          <w:vertAlign w:val="subscript"/>
        </w:rPr>
        <w:t>2</w:t>
      </w:r>
      <w:r>
        <w:t xml:space="preserve">O  </w:t>
      </w:r>
      <w:proofErr w:type="gramStart"/>
      <w:r>
        <w:t xml:space="preserve">   (</w:t>
      </w:r>
      <w:proofErr w:type="gramEnd"/>
      <w:r>
        <w:t>H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>
        <w:t>, 140 °C)</w:t>
      </w:r>
    </w:p>
    <w:p w14:paraId="7D5133FA" w14:textId="77777777" w:rsidR="002B7F13" w:rsidRDefault="00000000">
      <w:pPr>
        <w:spacing w:after="120" w:line="320" w:lineRule="auto"/>
        <w:jc w:val="both"/>
      </w:pPr>
      <w:r>
        <w:t>Při dehydrataci s nerovnocennými β-vodíky vede reakce podle Zajcevova pravidla k vnitřnímu (stabilnějšímu) alkenu.</w:t>
      </w:r>
    </w:p>
    <w:p w14:paraId="2F43F9E7" w14:textId="77777777" w:rsidR="002B7F13" w:rsidRDefault="00000000">
      <w:pPr>
        <w:pStyle w:val="Nadpis3"/>
      </w:pPr>
      <w:r>
        <w:t xml:space="preserve">Substituce s </w:t>
      </w:r>
      <w:proofErr w:type="spellStart"/>
      <w:r>
        <w:t>halogenovodíky</w:t>
      </w:r>
      <w:proofErr w:type="spellEnd"/>
    </w:p>
    <w:p w14:paraId="5DD6E4F7" w14:textId="77777777" w:rsidR="002B7F13" w:rsidRDefault="00000000">
      <w:pPr>
        <w:spacing w:after="120" w:line="320" w:lineRule="auto"/>
        <w:jc w:val="both"/>
      </w:pPr>
      <w:r>
        <w:t xml:space="preserve">OH lze nahradit halogenem pomocí HX nebo </w:t>
      </w:r>
      <w:proofErr w:type="spellStart"/>
      <w:r>
        <w:t>PCl</w:t>
      </w:r>
      <w:proofErr w:type="spellEnd"/>
      <w:r>
        <w:t>₃/</w:t>
      </w:r>
      <w:proofErr w:type="spellStart"/>
      <w:r>
        <w:t>SOCl</w:t>
      </w:r>
      <w:proofErr w:type="spellEnd"/>
      <w:r>
        <w:t>₂:</w:t>
      </w:r>
    </w:p>
    <w:p w14:paraId="181AAD9A" w14:textId="77777777" w:rsidR="002B7F13" w:rsidRDefault="00000000">
      <w:pPr>
        <w:spacing w:before="160" w:after="160"/>
        <w:jc w:val="center"/>
      </w:pPr>
      <w:r>
        <w:t xml:space="preserve">R−OH + </w:t>
      </w:r>
      <w:proofErr w:type="spellStart"/>
      <w:proofErr w:type="gramStart"/>
      <w:r>
        <w:t>HCl</w:t>
      </w:r>
      <w:proofErr w:type="spellEnd"/>
      <w:r>
        <w:t xml:space="preserve">  →</w:t>
      </w:r>
      <w:proofErr w:type="gramEnd"/>
      <w:r>
        <w:t xml:space="preserve">  R−Cl + H</w:t>
      </w:r>
      <w:r>
        <w:rPr>
          <w:vertAlign w:val="subscript"/>
        </w:rPr>
        <w:t>2</w:t>
      </w:r>
      <w:r>
        <w:t>O</w:t>
      </w:r>
    </w:p>
    <w:p w14:paraId="5282A690" w14:textId="77777777" w:rsidR="002B7F13" w:rsidRDefault="00000000">
      <w:pPr>
        <w:pStyle w:val="Nadpis3"/>
      </w:pPr>
      <w:r>
        <w:t>Specifické reakce fenolů</w:t>
      </w:r>
    </w:p>
    <w:p w14:paraId="793CD64C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elektrofilní aromatická substituce</w:t>
      </w:r>
      <w:r>
        <w:t xml:space="preserve"> — díky +M efektu OH probíhá rychleji než na benzenu; bromace fenolu ve vodě dává přímo 2,4,6-tribromfenol (padá bílá sraženina, analytický důkaz)</w:t>
      </w:r>
    </w:p>
    <w:p w14:paraId="2DF628B5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reakce s FeCl</w:t>
      </w:r>
      <w:r>
        <w:rPr>
          <w:vertAlign w:val="subscript"/>
        </w:rPr>
        <w:t>3</w:t>
      </w:r>
      <w:r>
        <w:t xml:space="preserve"> — fenol dává s roztokem FeCl</w:t>
      </w:r>
      <w:r>
        <w:rPr>
          <w:vertAlign w:val="subscript"/>
        </w:rPr>
        <w:t>3</w:t>
      </w:r>
      <w:r>
        <w:t xml:space="preserve"> charakteristické fialové zbarvení (komplex); klasický analytický důkaz fenolu</w:t>
      </w:r>
    </w:p>
    <w:p w14:paraId="57846E69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kopulace s diazoniovou solí</w:t>
      </w:r>
      <w:r>
        <w:t xml:space="preserve"> — vznikají azobarviva (základ textilních barev)</w:t>
      </w:r>
    </w:p>
    <w:p w14:paraId="0E8C9700" w14:textId="77777777" w:rsidR="002B7F13" w:rsidRDefault="00000000">
      <w:r>
        <w:br w:type="page"/>
      </w:r>
    </w:p>
    <w:p w14:paraId="4289A135" w14:textId="77777777" w:rsidR="002B7F13" w:rsidRDefault="00000000">
      <w:pPr>
        <w:pStyle w:val="Nadpis1"/>
      </w:pPr>
      <w:r>
        <w:lastRenderedPageBreak/>
        <w:t>4. Nejdůležitější alkoholy a fenoly</w:t>
      </w:r>
    </w:p>
    <w:p w14:paraId="34FA4FA9" w14:textId="77777777" w:rsidR="002B7F13" w:rsidRDefault="00000000">
      <w:pPr>
        <w:pStyle w:val="Nadpis2"/>
      </w:pPr>
      <w:r>
        <w:t>Alkoholy</w:t>
      </w:r>
    </w:p>
    <w:p w14:paraId="01CEE555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methanol (dřevný líh) CH</w:t>
      </w:r>
      <w:r>
        <w:rPr>
          <w:vertAlign w:val="subscript"/>
        </w:rPr>
        <w:t>3</w:t>
      </w:r>
      <w:r>
        <w:rPr>
          <w:b/>
          <w:bCs/>
        </w:rPr>
        <w:t>OH</w:t>
      </w:r>
      <w:r>
        <w:t xml:space="preserve"> — bezbarvá kapalina, </w:t>
      </w:r>
      <w:proofErr w:type="spellStart"/>
      <w:r>
        <w:t>t.v</w:t>
      </w:r>
      <w:proofErr w:type="spellEnd"/>
      <w:r>
        <w:t xml:space="preserve">. 65 °C; </w:t>
      </w:r>
      <w:r>
        <w:rPr>
          <w:b/>
          <w:bCs/>
        </w:rPr>
        <w:t>silně jedovatý</w:t>
      </w:r>
      <w:r>
        <w:t xml:space="preserve"> (v těle se oxiduje na formaldehyd a mravenčí kyselinu — poškození zrakového nervu až oslepnutí, smrt od ~30 ml). Vyrábí se katalytickou </w:t>
      </w:r>
      <w:proofErr w:type="gramStart"/>
      <w:r>
        <w:t>redukcí</w:t>
      </w:r>
      <w:proofErr w:type="gramEnd"/>
      <w:r>
        <w:t xml:space="preserve"> CO a H</w:t>
      </w:r>
      <w:r>
        <w:rPr>
          <w:vertAlign w:val="subscript"/>
        </w:rPr>
        <w:t>2</w:t>
      </w:r>
      <w:r>
        <w:t xml:space="preserve">. Surovina pro výrobu formaldehydu, </w:t>
      </w:r>
      <w:proofErr w:type="spellStart"/>
      <w:r>
        <w:t>methylesterů</w:t>
      </w:r>
      <w:proofErr w:type="spellEnd"/>
      <w:r>
        <w:t xml:space="preserve"> (bionafty), rozpouštědlo, palivo (závodní auta, modely)</w:t>
      </w:r>
    </w:p>
    <w:p w14:paraId="7940A6AC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ethanol (líh, etylalkohol) C</w:t>
      </w:r>
      <w:r>
        <w:rPr>
          <w:vertAlign w:val="subscript"/>
        </w:rPr>
        <w:t>2</w:t>
      </w:r>
      <w:r>
        <w:t>H</w:t>
      </w:r>
      <w:r>
        <w:rPr>
          <w:vertAlign w:val="subscript"/>
        </w:rPr>
        <w:t>5</w:t>
      </w:r>
      <w:r>
        <w:rPr>
          <w:b/>
          <w:bCs/>
        </w:rPr>
        <w:t>OH</w:t>
      </w:r>
      <w:r>
        <w:t xml:space="preserve"> — bezbarvá kapalina, </w:t>
      </w:r>
      <w:proofErr w:type="spellStart"/>
      <w:r>
        <w:t>t.v</w:t>
      </w:r>
      <w:proofErr w:type="spellEnd"/>
      <w:r>
        <w:t>. 78 °C, charakteristický zápach; vyrábí se kvašením cukrů (víno, pivo, lihoviny) nebo synteticky adicí vody na ethylen. Alkoholické nápoje, rozpouštědlo, dezinfekce (70% etanol), palivo (</w:t>
      </w:r>
      <w:proofErr w:type="spellStart"/>
      <w:r>
        <w:t>bioethanol</w:t>
      </w:r>
      <w:proofErr w:type="spellEnd"/>
      <w:r>
        <w:t xml:space="preserve">). Slabě toxický, v těle se oxiduje přes acetaldehyd (= </w:t>
      </w:r>
      <w:proofErr w:type="spellStart"/>
      <w:r>
        <w:t>hangover</w:t>
      </w:r>
      <w:proofErr w:type="spellEnd"/>
      <w:r>
        <w:t>) na kyselinu octovou; LD</w:t>
      </w:r>
      <w:r>
        <w:rPr>
          <w:vertAlign w:val="subscript"/>
        </w:rPr>
        <w:t>50</w:t>
      </w:r>
      <w:r>
        <w:t xml:space="preserve"> ~5–8 g/kg. Denaturovaný lze zakoupit volně ve velkém obchodě (přidán methanol nebo benzin).</w:t>
      </w:r>
    </w:p>
    <w:p w14:paraId="4047088D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propan-</w:t>
      </w:r>
      <w:proofErr w:type="gramStart"/>
      <w:r>
        <w:rPr>
          <w:b/>
          <w:bCs/>
        </w:rPr>
        <w:t>1-ol</w:t>
      </w:r>
      <w:proofErr w:type="gramEnd"/>
      <w:r>
        <w:rPr>
          <w:b/>
          <w:bCs/>
        </w:rPr>
        <w:t xml:space="preserve"> a propan-</w:t>
      </w:r>
      <w:proofErr w:type="gramStart"/>
      <w:r>
        <w:rPr>
          <w:b/>
          <w:bCs/>
        </w:rPr>
        <w:t>2-ol</w:t>
      </w:r>
      <w:proofErr w:type="gramEnd"/>
      <w:r>
        <w:rPr>
          <w:b/>
          <w:bCs/>
        </w:rPr>
        <w:t xml:space="preserve"> (izopropylalkohol)</w:t>
      </w:r>
      <w:r>
        <w:t xml:space="preserve"> — rozpouštědla, </w:t>
      </w:r>
      <w:proofErr w:type="spellStart"/>
      <w:r>
        <w:t>izopropyl</w:t>
      </w:r>
      <w:proofErr w:type="spellEnd"/>
      <w:r>
        <w:t xml:space="preserve"> v lékařských ubrouskách (rychle schne, dezinfikuje)</w:t>
      </w:r>
    </w:p>
    <w:p w14:paraId="001FE191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butanoly</w:t>
      </w:r>
      <w:r>
        <w:t xml:space="preserve"> — rozpouštědla, výchozí látky průmyslové chemie; výroba esterů</w:t>
      </w:r>
    </w:p>
    <w:p w14:paraId="621D3112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cetylalkohol (hexadekan-</w:t>
      </w:r>
      <w:proofErr w:type="gramStart"/>
      <w:r>
        <w:t>1-ol</w:t>
      </w:r>
      <w:proofErr w:type="gramEnd"/>
      <w:r>
        <w:t>) C</w:t>
      </w:r>
      <w:r>
        <w:rPr>
          <w:vertAlign w:val="subscript"/>
        </w:rPr>
        <w:t>16</w:t>
      </w:r>
      <w:r>
        <w:t>H</w:t>
      </w:r>
      <w:r>
        <w:rPr>
          <w:vertAlign w:val="subscript"/>
        </w:rPr>
        <w:t>33</w:t>
      </w:r>
      <w:r>
        <w:rPr>
          <w:b/>
          <w:bCs/>
        </w:rPr>
        <w:t>OH</w:t>
      </w:r>
      <w:r>
        <w:t xml:space="preserve"> — voskovitá pevná látka; v kosmetice (emulgátor v krémech), ve svíčkách, historicky se získával ze spermacetu (z vorvaňů)</w:t>
      </w:r>
    </w:p>
    <w:p w14:paraId="14F05EA1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t>benzylalkohol</w:t>
      </w:r>
      <w:proofErr w:type="spellEnd"/>
      <w:r>
        <w:t xml:space="preserve"> 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5</w:t>
      </w:r>
      <w:r>
        <w:t>−CH</w:t>
      </w:r>
      <w:r>
        <w:rPr>
          <w:vertAlign w:val="subscript"/>
        </w:rPr>
        <w:t>2</w:t>
      </w:r>
      <w:r>
        <w:rPr>
          <w:b/>
          <w:bCs/>
        </w:rPr>
        <w:t>OH</w:t>
      </w:r>
      <w:r>
        <w:t xml:space="preserve"> — aromatický alkohol, součást některých vonných látek, rozpouštědlo</w:t>
      </w:r>
    </w:p>
    <w:p w14:paraId="646AF53E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ethan-</w:t>
      </w:r>
      <w:proofErr w:type="gramStart"/>
      <w:r>
        <w:t>1,2-diol</w:t>
      </w:r>
      <w:proofErr w:type="gramEnd"/>
      <w:r>
        <w:t xml:space="preserve"> (</w:t>
      </w:r>
      <w:proofErr w:type="spellStart"/>
      <w:r>
        <w:t>ethylenglykol</w:t>
      </w:r>
      <w:proofErr w:type="spellEnd"/>
      <w:r>
        <w:t>) HOCH</w:t>
      </w:r>
      <w:r>
        <w:rPr>
          <w:vertAlign w:val="subscript"/>
        </w:rPr>
        <w:t>2</w:t>
      </w:r>
      <w:r>
        <w:t>−CH</w:t>
      </w:r>
      <w:r>
        <w:rPr>
          <w:vertAlign w:val="subscript"/>
        </w:rPr>
        <w:t>2</w:t>
      </w:r>
      <w:r>
        <w:rPr>
          <w:b/>
          <w:bCs/>
        </w:rPr>
        <w:t>OH</w:t>
      </w:r>
      <w:r>
        <w:t xml:space="preserve"> — bezbarvá viskózní sladká kapalina; </w:t>
      </w:r>
      <w:r>
        <w:rPr>
          <w:i/>
          <w:iCs/>
        </w:rPr>
        <w:t>nemrznoucí směsi</w:t>
      </w:r>
      <w:r>
        <w:t xml:space="preserve"> v autech (</w:t>
      </w:r>
      <w:proofErr w:type="spellStart"/>
      <w:r>
        <w:t>Fridex</w:t>
      </w:r>
      <w:proofErr w:type="spellEnd"/>
      <w:r>
        <w:t>), chladiva, surovina pro výrobu PET (polyethylentereftalátu); jedovatý (v těle se oxiduje na kyselinu šťavelovou — poškození ledvin)</w:t>
      </w:r>
    </w:p>
    <w:p w14:paraId="764F328C" w14:textId="77777777" w:rsidR="002B7F13" w:rsidRDefault="00000000">
      <w:pPr>
        <w:pStyle w:val="Nadpis2"/>
      </w:pPr>
      <w:r>
        <w:t>Fenoly</w:t>
      </w:r>
    </w:p>
    <w:p w14:paraId="57531BB2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fenol (karbolová kyselina) 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5</w:t>
      </w:r>
      <w:r>
        <w:rPr>
          <w:b/>
          <w:bCs/>
        </w:rPr>
        <w:t>OH</w:t>
      </w:r>
      <w:r>
        <w:t xml:space="preserve"> — bezbarvé krystaly, t.t. 41 °C, charakteristický „nemocniční" zápach; jedovatý, leptá kůži. Vyrábí se z </w:t>
      </w:r>
      <w:proofErr w:type="spellStart"/>
      <w:r>
        <w:t>kumenu</w:t>
      </w:r>
      <w:proofErr w:type="spellEnd"/>
      <w:r>
        <w:t xml:space="preserve"> (</w:t>
      </w:r>
      <w:proofErr w:type="spellStart"/>
      <w:r>
        <w:t>kumenový</w:t>
      </w:r>
      <w:proofErr w:type="spellEnd"/>
      <w:r>
        <w:t xml:space="preserve"> proces) nebo starší cestou z chlorbenzenu nebo z </w:t>
      </w:r>
      <w:proofErr w:type="spellStart"/>
      <w:r>
        <w:t>benzensulfonové</w:t>
      </w:r>
      <w:proofErr w:type="spellEnd"/>
      <w:r>
        <w:t xml:space="preserve"> kyseliny. Použití: výroba bakelitu (</w:t>
      </w:r>
      <w:proofErr w:type="spellStart"/>
      <w:r>
        <w:t>fenolformaldehydové</w:t>
      </w:r>
      <w:proofErr w:type="spellEnd"/>
      <w:r>
        <w:t xml:space="preserve"> pryskyřice), syntetických barviv (včetně první moderní umělé látky — </w:t>
      </w:r>
      <w:proofErr w:type="spellStart"/>
      <w:r>
        <w:t>mauveinu</w:t>
      </w:r>
      <w:proofErr w:type="spellEnd"/>
      <w:r>
        <w:t xml:space="preserve"> 1856), aspirinu (→ </w:t>
      </w:r>
      <w:proofErr w:type="spellStart"/>
      <w:r>
        <w:t>kys</w:t>
      </w:r>
      <w:proofErr w:type="spellEnd"/>
      <w:r>
        <w:t xml:space="preserve">. salicylová), polykarbonátů, </w:t>
      </w:r>
      <w:r>
        <w:rPr>
          <w:i/>
          <w:iCs/>
        </w:rPr>
        <w:t>historicky antiseptikum</w:t>
      </w:r>
      <w:r>
        <w:t xml:space="preserve"> (první použil </w:t>
      </w:r>
      <w:proofErr w:type="spellStart"/>
      <w:r>
        <w:t>Lister</w:t>
      </w:r>
      <w:proofErr w:type="spellEnd"/>
      <w:r>
        <w:t xml:space="preserve"> v roce 1867 při operacích)</w:t>
      </w:r>
    </w:p>
    <w:p w14:paraId="2A5A58CD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kresoly (o-, m-, p-</w:t>
      </w:r>
      <w:proofErr w:type="spellStart"/>
      <w:r>
        <w:rPr>
          <w:b/>
          <w:bCs/>
        </w:rPr>
        <w:t>methylfenol</w:t>
      </w:r>
      <w:proofErr w:type="spellEnd"/>
      <w:r>
        <w:rPr>
          <w:b/>
          <w:bCs/>
        </w:rPr>
        <w:t>)</w:t>
      </w:r>
      <w:r>
        <w:t xml:space="preserve"> — součást černouhelného dehtu; směsný „kresol" je účinná dezinfekce (Lysol)</w:t>
      </w:r>
    </w:p>
    <w:p w14:paraId="670D81D8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pyrokatechol (1,2-dihydroxybenzen)</w:t>
      </w:r>
      <w:r>
        <w:t xml:space="preserve"> — součást některých rostlinných tříslovin, antioxidant, použití ve fotografii</w:t>
      </w:r>
    </w:p>
    <w:p w14:paraId="0C3B1F5A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rezorcin (1,3-dihydroxybenzen)</w:t>
      </w:r>
      <w:r>
        <w:t xml:space="preserve"> — výroba syntetických pryskyřic, léčebně v mastích</w:t>
      </w:r>
    </w:p>
    <w:p w14:paraId="532E780A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lastRenderedPageBreak/>
        <w:t>hydrochinon (1,4-dihydroxybenzen)</w:t>
      </w:r>
      <w:r>
        <w:t xml:space="preserve"> — klasická fotografická vývojka (redukuje </w:t>
      </w:r>
      <w:proofErr w:type="spellStart"/>
      <w:r>
        <w:t>AgBr</w:t>
      </w:r>
      <w:proofErr w:type="spellEnd"/>
      <w:r>
        <w:t xml:space="preserve"> na kovové </w:t>
      </w:r>
      <w:proofErr w:type="spellStart"/>
      <w:r>
        <w:t>Ag</w:t>
      </w:r>
      <w:proofErr w:type="spellEnd"/>
      <w:r>
        <w:t>, přitom se sám oxiduje na p-</w:t>
      </w:r>
      <w:proofErr w:type="spellStart"/>
      <w:r>
        <w:t>benzochinon</w:t>
      </w:r>
      <w:proofErr w:type="spellEnd"/>
      <w:r>
        <w:t>), antioxidant, kosmetika (bělení pokožky — u nás regulováno)</w:t>
      </w:r>
    </w:p>
    <w:p w14:paraId="38C00840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pyrogalol (1,2,3-trihydroxybenzen)</w:t>
      </w:r>
      <w:r>
        <w:t xml:space="preserve"> — silné redukční činidlo, dříve barva na vlasy, absorbent kyslíku</w:t>
      </w:r>
    </w:p>
    <w:p w14:paraId="3A095951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thymol</w:t>
      </w:r>
      <w:proofErr w:type="spellEnd"/>
      <w:r>
        <w:t xml:space="preserve"> — přírodní fenol z tymiánu a kmínu; antiseptikum, součást zubních past a lihových tinktur</w:t>
      </w:r>
    </w:p>
    <w:p w14:paraId="13B438A4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α-, β-naftoly</w:t>
      </w:r>
      <w:r>
        <w:t xml:space="preserve"> — hydroxyderiváty naftalenu; výroba azobarviv</w:t>
      </w:r>
    </w:p>
    <w:p w14:paraId="03EDB89C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kyselina pikrová (2,4,6-trinitrofenol)</w:t>
      </w:r>
      <w:r>
        <w:t xml:space="preserve"> — silná kyselina a trhavina (zmíněna v nitroderivátech)</w:t>
      </w:r>
    </w:p>
    <w:p w14:paraId="51CFE1A8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vitamin E (α-tokoferol)</w:t>
      </w:r>
      <w:r>
        <w:t xml:space="preserve"> — komplexní fenol; silný přírodní antioxidant chránící buněčné membrány před oxidací</w:t>
      </w:r>
    </w:p>
    <w:p w14:paraId="2F10D195" w14:textId="77777777" w:rsidR="002B7F13" w:rsidRDefault="00000000">
      <w:r>
        <w:br w:type="page"/>
      </w:r>
    </w:p>
    <w:p w14:paraId="33451C05" w14:textId="77777777" w:rsidR="002B7F13" w:rsidRDefault="00000000">
      <w:pPr>
        <w:pStyle w:val="Nadpis1"/>
      </w:pPr>
      <w:r>
        <w:lastRenderedPageBreak/>
        <w:t>5. Ethery</w:t>
      </w:r>
    </w:p>
    <w:p w14:paraId="7D50ABF4" w14:textId="77777777" w:rsidR="002B7F13" w:rsidRDefault="00000000">
      <w:pPr>
        <w:pStyle w:val="Nadpis2"/>
      </w:pPr>
      <w:r>
        <w:t>Charakteristika</w:t>
      </w:r>
    </w:p>
    <w:p w14:paraId="1AE19C11" w14:textId="77777777" w:rsidR="002B7F13" w:rsidRDefault="00000000">
      <w:pPr>
        <w:spacing w:after="120" w:line="320" w:lineRule="auto"/>
        <w:jc w:val="both"/>
      </w:pPr>
      <w:r>
        <w:t>Ethery jsou sloučeniny obecného vzorce R−O−R′, kde kyslík je vázán dvěma jednoduchými vazbami ke dvěma uhlovodíkovým zbytkům. Kyslík má dva volné elektronové páry a sp³ hybridizaci; úhel C−O−C je ~111°. Ethery nemají O−H vazbu, proto se výrazně liší od alkoholů:</w:t>
      </w:r>
    </w:p>
    <w:p w14:paraId="5C2CE55B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nevytvářejí mezi sebou vodíkové vazby</w:t>
      </w:r>
      <w:r>
        <w:t xml:space="preserve"> — proto mají </w:t>
      </w:r>
      <w:r>
        <w:rPr>
          <w:i/>
          <w:iCs/>
        </w:rPr>
        <w:t>výrazně nižší teploty varu</w:t>
      </w:r>
      <w:r>
        <w:t xml:space="preserve"> než odpovídající alkoholy (diethylether </w:t>
      </w:r>
      <w:proofErr w:type="spellStart"/>
      <w:r>
        <w:t>t.v</w:t>
      </w:r>
      <w:proofErr w:type="spellEnd"/>
      <w:r>
        <w:t>. 35 °C × butan-</w:t>
      </w:r>
      <w:proofErr w:type="gramStart"/>
      <w:r>
        <w:t>1-ol</w:t>
      </w:r>
      <w:proofErr w:type="gramEnd"/>
      <w:r>
        <w:t xml:space="preserve"> </w:t>
      </w:r>
      <w:proofErr w:type="spellStart"/>
      <w:r>
        <w:t>t.v</w:t>
      </w:r>
      <w:proofErr w:type="spellEnd"/>
      <w:r>
        <w:t>. 117 °C, obě sloučeniny mají stejný sumární vzorec C</w:t>
      </w:r>
      <w:r>
        <w:rPr>
          <w:vertAlign w:val="subscript"/>
        </w:rPr>
        <w:t>4</w:t>
      </w:r>
      <w:r>
        <w:t>H</w:t>
      </w:r>
      <w:r>
        <w:rPr>
          <w:vertAlign w:val="subscript"/>
        </w:rPr>
        <w:t>10</w:t>
      </w:r>
      <w:r>
        <w:t>O)</w:t>
      </w:r>
    </w:p>
    <w:p w14:paraId="4167C234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jsou málo rozpustné ve vodě</w:t>
      </w:r>
      <w:r>
        <w:t xml:space="preserve"> (i když mohou přijímat H-vazbu od vody přes volný el. pár O)</w:t>
      </w:r>
    </w:p>
    <w:p w14:paraId="44921F2E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jsou velmi málo reaktivní</w:t>
      </w:r>
      <w:r>
        <w:t xml:space="preserve"> — chemicky téměř inertní, nereagují se zásadami ani mírnými kyselinami; proto se hodí jako </w:t>
      </w:r>
      <w:r>
        <w:rPr>
          <w:i/>
          <w:iCs/>
        </w:rPr>
        <w:t>rozpouštědla</w:t>
      </w:r>
      <w:r>
        <w:t xml:space="preserve"> pro syntetické reakce</w:t>
      </w:r>
    </w:p>
    <w:p w14:paraId="34C2FCD5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hořlavé, snadno těkavé</w:t>
      </w:r>
      <w:r>
        <w:t xml:space="preserve"> — diethylether má bod vzplanutí −45 °C, tvoří výbušné směsi se vzduchem</w:t>
      </w:r>
    </w:p>
    <w:p w14:paraId="376A380B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stárnutím na vzduchu vytvářejí výbušné peroxidy (R−O−O−R), proto se etherové láhve nesmí nechávat dlouho otevřené a destilovat by se měly opatrně (nikdy dokonce do sucha!)</w:t>
      </w:r>
    </w:p>
    <w:p w14:paraId="00F4CE79" w14:textId="77777777" w:rsidR="002B7F13" w:rsidRDefault="00000000">
      <w:pPr>
        <w:pStyle w:val="Nadpis2"/>
      </w:pPr>
      <w:r>
        <w:t>Příprava</w:t>
      </w:r>
    </w:p>
    <w:p w14:paraId="4AA1AE94" w14:textId="77777777" w:rsidR="002B7F13" w:rsidRDefault="00000000">
      <w:pPr>
        <w:spacing w:after="120" w:line="320" w:lineRule="auto"/>
        <w:jc w:val="both"/>
      </w:pPr>
      <w:proofErr w:type="spellStart"/>
      <w:r>
        <w:rPr>
          <w:b/>
          <w:bCs/>
        </w:rPr>
        <w:t>Williamsonova</w:t>
      </w:r>
      <w:proofErr w:type="spellEnd"/>
      <w:r>
        <w:rPr>
          <w:b/>
          <w:bCs/>
        </w:rPr>
        <w:t xml:space="preserve"> syntéza etherů</w:t>
      </w:r>
    </w:p>
    <w:p w14:paraId="37B34D91" w14:textId="77777777" w:rsidR="002B7F13" w:rsidRDefault="00000000">
      <w:pPr>
        <w:spacing w:after="120" w:line="320" w:lineRule="auto"/>
        <w:jc w:val="both"/>
      </w:pPr>
      <w:r>
        <w:t>Nejspolehlivější způsob — alkoxid reaguje s halogenderivátem (Sₙ reakce):</w:t>
      </w:r>
    </w:p>
    <w:p w14:paraId="74B384E5" w14:textId="77777777" w:rsidR="002B7F13" w:rsidRDefault="00000000">
      <w:pPr>
        <w:spacing w:before="160" w:after="160"/>
        <w:jc w:val="center"/>
      </w:pPr>
      <w:r>
        <w:t>R−</w:t>
      </w:r>
      <w:proofErr w:type="spellStart"/>
      <w:r>
        <w:t>ONa</w:t>
      </w:r>
      <w:proofErr w:type="spellEnd"/>
      <w:r>
        <w:t xml:space="preserve"> + R′−</w:t>
      </w:r>
      <w:proofErr w:type="gramStart"/>
      <w:r>
        <w:t>X  →</w:t>
      </w:r>
      <w:proofErr w:type="gramEnd"/>
      <w:r>
        <w:t xml:space="preserve">  R−O−R′ + </w:t>
      </w:r>
      <w:proofErr w:type="spellStart"/>
      <w:r>
        <w:t>NaX</w:t>
      </w:r>
      <w:proofErr w:type="spellEnd"/>
    </w:p>
    <w:p w14:paraId="25FE4180" w14:textId="77777777" w:rsidR="002B7F13" w:rsidRDefault="00000000">
      <w:pPr>
        <w:spacing w:after="120" w:line="320" w:lineRule="auto"/>
        <w:jc w:val="both"/>
      </w:pPr>
      <w:r>
        <w:rPr>
          <w:b/>
          <w:bCs/>
        </w:rPr>
        <w:t>Dehydratace alkoholu</w:t>
      </w:r>
    </w:p>
    <w:p w14:paraId="26238C2A" w14:textId="77777777" w:rsidR="002B7F13" w:rsidRDefault="00000000">
      <w:pPr>
        <w:spacing w:after="120" w:line="320" w:lineRule="auto"/>
        <w:jc w:val="both"/>
      </w:pPr>
      <w:r>
        <w:t>Kontrolovaná dehydratace při ~140 °C:</w:t>
      </w:r>
    </w:p>
    <w:p w14:paraId="3CC4F7BB" w14:textId="77777777" w:rsidR="002B7F13" w:rsidRDefault="00000000">
      <w:pPr>
        <w:spacing w:before="160" w:after="160"/>
        <w:jc w:val="center"/>
      </w:pPr>
      <w:r>
        <w:t>2 R−</w:t>
      </w:r>
      <w:proofErr w:type="gramStart"/>
      <w:r>
        <w:t>OH  →</w:t>
      </w:r>
      <w:proofErr w:type="gramEnd"/>
      <w:r>
        <w:t xml:space="preserve">  R−O−R + H</w:t>
      </w:r>
      <w:r>
        <w:rPr>
          <w:vertAlign w:val="subscript"/>
        </w:rPr>
        <w:t>2</w:t>
      </w:r>
      <w:r>
        <w:t>O</w:t>
      </w:r>
    </w:p>
    <w:p w14:paraId="6B609DEB" w14:textId="77777777" w:rsidR="002B7F13" w:rsidRDefault="00000000">
      <w:pPr>
        <w:pStyle w:val="Nadpis2"/>
      </w:pPr>
      <w:r>
        <w:t>Nejvýznamnější ethery</w:t>
      </w:r>
    </w:p>
    <w:p w14:paraId="74972A2B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diethylether (C</w:t>
      </w:r>
      <w:r>
        <w:rPr>
          <w:vertAlign w:val="subscript"/>
        </w:rPr>
        <w:t>2</w:t>
      </w:r>
      <w:r>
        <w:t>H</w:t>
      </w:r>
      <w:r>
        <w:rPr>
          <w:vertAlign w:val="subscript"/>
        </w:rPr>
        <w:t>5</w:t>
      </w:r>
      <w:r>
        <w:t>)</w:t>
      </w:r>
      <w:r>
        <w:rPr>
          <w:vertAlign w:val="subscript"/>
        </w:rPr>
        <w:t>2</w:t>
      </w:r>
      <w:r>
        <w:rPr>
          <w:b/>
          <w:bCs/>
        </w:rPr>
        <w:t>O</w:t>
      </w:r>
      <w:r>
        <w:t xml:space="preserve"> — krátce jen „ether", </w:t>
      </w:r>
      <w:proofErr w:type="spellStart"/>
      <w:r>
        <w:t>t.v</w:t>
      </w:r>
      <w:proofErr w:type="spellEnd"/>
      <w:r>
        <w:t xml:space="preserve">. 35 °C; bezbarvá těkavá kapalina s charakteristickou sladkou vůní; </w:t>
      </w:r>
      <w:r>
        <w:rPr>
          <w:i/>
          <w:iCs/>
        </w:rPr>
        <w:t>první moderní inhalační anestetikum</w:t>
      </w:r>
      <w:r>
        <w:t xml:space="preserve"> (William </w:t>
      </w:r>
      <w:proofErr w:type="spellStart"/>
      <w:r>
        <w:t>Morton</w:t>
      </w:r>
      <w:proofErr w:type="spellEnd"/>
      <w:r>
        <w:t xml:space="preserve"> 1846, Boston); dnes v anestezii nahrazen bezpečnějšími halogenovanými ethery (</w:t>
      </w:r>
      <w:proofErr w:type="spellStart"/>
      <w:r>
        <w:t>izofluran</w:t>
      </w:r>
      <w:proofErr w:type="spellEnd"/>
      <w:r>
        <w:t xml:space="preserve">, </w:t>
      </w:r>
      <w:proofErr w:type="spellStart"/>
      <w:r>
        <w:t>sevofluran</w:t>
      </w:r>
      <w:proofErr w:type="spellEnd"/>
      <w:r>
        <w:t xml:space="preserve">); rozpouštědlo — jeho velká výhoda je extrémně nízká reaktivita, klasické </w:t>
      </w:r>
      <w:proofErr w:type="spellStart"/>
      <w:r>
        <w:t>Grignardovy</w:t>
      </w:r>
      <w:proofErr w:type="spellEnd"/>
      <w:r>
        <w:t xml:space="preserve"> reakce se provádějí v etheru</w:t>
      </w:r>
    </w:p>
    <w:p w14:paraId="66399FBE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t>dimethylether</w:t>
      </w:r>
      <w:proofErr w:type="spellEnd"/>
      <w:r>
        <w:t xml:space="preserve"> CH</w:t>
      </w:r>
      <w:r>
        <w:rPr>
          <w:vertAlign w:val="subscript"/>
        </w:rPr>
        <w:t>3</w:t>
      </w:r>
      <w:r>
        <w:t>−O−CH</w:t>
      </w:r>
      <w:r>
        <w:rPr>
          <w:vertAlign w:val="subscript"/>
        </w:rPr>
        <w:t>3</w:t>
      </w:r>
      <w:r>
        <w:t xml:space="preserve"> — plyn, </w:t>
      </w:r>
      <w:proofErr w:type="spellStart"/>
      <w:r>
        <w:t>t.v</w:t>
      </w:r>
      <w:proofErr w:type="spellEnd"/>
      <w:r>
        <w:t xml:space="preserve">. −24 °C; </w:t>
      </w:r>
      <w:proofErr w:type="spellStart"/>
      <w:r>
        <w:t>propellant</w:t>
      </w:r>
      <w:proofErr w:type="spellEnd"/>
      <w:r>
        <w:t xml:space="preserve"> ve sprejích (ekologický nástupce freonů), chladivo, alternativní palivo</w:t>
      </w:r>
    </w:p>
    <w:p w14:paraId="4BB21A0F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tetrahydrofuran (THF)</w:t>
      </w:r>
      <w:r>
        <w:t xml:space="preserve"> — cyklický pětičlenný ether; výborné rozpouštědlo (rozpouští i organické soli, polymery); častý v syntéze</w:t>
      </w:r>
    </w:p>
    <w:p w14:paraId="0A9E89B8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lastRenderedPageBreak/>
        <w:t>dioxan (</w:t>
      </w:r>
      <w:proofErr w:type="gramStart"/>
      <w:r>
        <w:rPr>
          <w:b/>
          <w:bCs/>
        </w:rPr>
        <w:t>1,4-dioxan</w:t>
      </w:r>
      <w:proofErr w:type="gramEnd"/>
      <w:r>
        <w:rPr>
          <w:b/>
          <w:bCs/>
        </w:rPr>
        <w:t>)</w:t>
      </w:r>
      <w:r>
        <w:t xml:space="preserve"> — cyklický ether se dvěma kyslíky; rozpouštědlo, ale pravděpodobný karcinogen</w:t>
      </w:r>
    </w:p>
    <w:p w14:paraId="7F160A44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t>anisol</w:t>
      </w:r>
      <w:proofErr w:type="spellEnd"/>
      <w:r>
        <w:t xml:space="preserve"> (</w:t>
      </w:r>
      <w:proofErr w:type="spellStart"/>
      <w:r>
        <w:t>methoxybenzen</w:t>
      </w:r>
      <w:proofErr w:type="spellEnd"/>
      <w:r>
        <w:t>) 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5</w:t>
      </w:r>
      <w:r>
        <w:t>−O−CH</w:t>
      </w:r>
      <w:r>
        <w:rPr>
          <w:vertAlign w:val="subscript"/>
        </w:rPr>
        <w:t>3</w:t>
      </w:r>
      <w:r>
        <w:t xml:space="preserve"> — nejjednodušší aromatický ether; součást anýzové silice, surovina pro parfémy a syntézu</w:t>
      </w:r>
    </w:p>
    <w:p w14:paraId="0B94DC46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MTBE (methyl-terc-</w:t>
      </w:r>
      <w:proofErr w:type="spellStart"/>
      <w:r>
        <w:rPr>
          <w:b/>
          <w:bCs/>
        </w:rPr>
        <w:t>butylether</w:t>
      </w:r>
      <w:proofErr w:type="spellEnd"/>
      <w:r>
        <w:rPr>
          <w:b/>
          <w:bCs/>
        </w:rPr>
        <w:t>)</w:t>
      </w:r>
      <w:r>
        <w:t xml:space="preserve"> — (CH</w:t>
      </w:r>
      <w:r>
        <w:rPr>
          <w:vertAlign w:val="subscript"/>
        </w:rPr>
        <w:t>3</w:t>
      </w:r>
      <w:r>
        <w:t>)</w:t>
      </w:r>
      <w:proofErr w:type="gramStart"/>
      <w:r>
        <w:rPr>
          <w:vertAlign w:val="subscript"/>
        </w:rPr>
        <w:t>3</w:t>
      </w:r>
      <w:r>
        <w:t>C</w:t>
      </w:r>
      <w:proofErr w:type="gramEnd"/>
      <w:r>
        <w:t>−O−CH</w:t>
      </w:r>
      <w:r>
        <w:rPr>
          <w:vertAlign w:val="subscript"/>
        </w:rPr>
        <w:t>3</w:t>
      </w:r>
      <w:r>
        <w:t>; přísada do benzínu (zvyšuje oktanové číslo, nahradila tetraethylolovo); v USA zakázán kvůli kontaminaci podzemní vody</w:t>
      </w:r>
    </w:p>
    <w:p w14:paraId="68D32FC9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ethylenoxid</w:t>
      </w:r>
      <w:proofErr w:type="spellEnd"/>
      <w:r>
        <w:rPr>
          <w:b/>
          <w:bCs/>
        </w:rPr>
        <w:t xml:space="preserve"> (</w:t>
      </w:r>
      <w:proofErr w:type="spellStart"/>
      <w:r>
        <w:rPr>
          <w:b/>
          <w:bCs/>
        </w:rPr>
        <w:t>oxiran</w:t>
      </w:r>
      <w:proofErr w:type="spellEnd"/>
      <w:r>
        <w:rPr>
          <w:b/>
          <w:bCs/>
        </w:rPr>
        <w:t>)</w:t>
      </w:r>
      <w:r>
        <w:t xml:space="preserve"> — tříčlenný napjatý cyklický ether (epoxid), plynný; polymerací dává </w:t>
      </w:r>
      <w:proofErr w:type="spellStart"/>
      <w:r>
        <w:t>polyethylenglykol</w:t>
      </w:r>
      <w:proofErr w:type="spellEnd"/>
      <w:r>
        <w:t xml:space="preserve"> (PEG); sterilizace lékařských nástrojů; předpokládá se karcinogenní</w:t>
      </w:r>
    </w:p>
    <w:p w14:paraId="08DD215E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polyethylenglykol</w:t>
      </w:r>
      <w:proofErr w:type="spellEnd"/>
      <w:r>
        <w:rPr>
          <w:b/>
          <w:bCs/>
        </w:rPr>
        <w:t xml:space="preserve"> (PEG)</w:t>
      </w:r>
      <w:r>
        <w:t xml:space="preserve"> — polymer s opakující se </w:t>
      </w:r>
      <w:proofErr w:type="gramStart"/>
      <w:r>
        <w:t>jednotkou −CH</w:t>
      </w:r>
      <w:r>
        <w:rPr>
          <w:vertAlign w:val="subscript"/>
        </w:rPr>
        <w:t>2</w:t>
      </w:r>
      <w:proofErr w:type="gramEnd"/>
      <w:r>
        <w:t>−CH</w:t>
      </w:r>
      <w:r>
        <w:rPr>
          <w:vertAlign w:val="subscript"/>
        </w:rPr>
        <w:t>2</w:t>
      </w:r>
      <w:r>
        <w:t>−O−; v kosmetice, léčivech (tablety, masti), potravinách</w:t>
      </w:r>
    </w:p>
    <w:p w14:paraId="2655C37B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korunové ethery</w:t>
      </w:r>
      <w:r>
        <w:t xml:space="preserve"> — cyklické </w:t>
      </w:r>
      <w:proofErr w:type="spellStart"/>
      <w:r>
        <w:t>polyethery</w:t>
      </w:r>
      <w:proofErr w:type="spellEnd"/>
      <w:r>
        <w:t xml:space="preserve">, které selektivně vážou kationty kovů uvnitř své dutiny (např. </w:t>
      </w:r>
      <w:proofErr w:type="gramStart"/>
      <w:r>
        <w:t>18-crown</w:t>
      </w:r>
      <w:proofErr w:type="gramEnd"/>
      <w:r>
        <w:t>-6 se váže K⁺); umožňují rozpouštět soli v organických rozpouštědlech</w:t>
      </w:r>
    </w:p>
    <w:p w14:paraId="4338FF3B" w14:textId="77777777" w:rsidR="002B7F13" w:rsidRDefault="00000000">
      <w:r>
        <w:br w:type="page"/>
      </w:r>
    </w:p>
    <w:p w14:paraId="7CA44116" w14:textId="77777777" w:rsidR="002B7F13" w:rsidRDefault="00000000">
      <w:pPr>
        <w:pStyle w:val="Nadpis1"/>
      </w:pPr>
      <w:r>
        <w:lastRenderedPageBreak/>
        <w:t>6. Trioly — vznik a vlastnosti</w:t>
      </w:r>
    </w:p>
    <w:p w14:paraId="4461F436" w14:textId="77777777" w:rsidR="002B7F13" w:rsidRDefault="00000000">
      <w:pPr>
        <w:spacing w:after="120" w:line="320" w:lineRule="auto"/>
        <w:jc w:val="both"/>
      </w:pPr>
      <w:r>
        <w:t xml:space="preserve">Trioly jsou alkoholy se třemi hydroxylovými skupinami v molekule. Zdaleka nejdůležitější z nich je </w:t>
      </w:r>
    </w:p>
    <w:p w14:paraId="7CE281F9" w14:textId="77777777" w:rsidR="002B7F13" w:rsidRDefault="00000000">
      <w:pPr>
        <w:spacing w:after="120" w:line="320" w:lineRule="auto"/>
        <w:jc w:val="both"/>
      </w:pPr>
      <w:r>
        <w:rPr>
          <w:b/>
          <w:bCs/>
        </w:rPr>
        <w:t>glycerol (propan-1,2,3-triol)</w:t>
      </w:r>
      <w:r>
        <w:t>, v běžném jazyce glycerín.</w:t>
      </w:r>
    </w:p>
    <w:p w14:paraId="18A11CCE" w14:textId="77777777" w:rsidR="002B7F13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24110B04" wp14:editId="3CE05DD6">
            <wp:extent cx="5715000" cy="4000500"/>
            <wp:effectExtent l="0" t="0" r="0" b="0"/>
            <wp:docPr id="1955612519" name="Glycerol_má_v_molekule_tři_hydroxylové_skupiny._Vzniká_zejména_zmýdelněním_tuků;_jeho_nejvýznamnější_reakcí_je_esterifikace_s_kyselinou_dusičnou_na_nitroglycerin." descr="Glycerol má v molekule tři hydroxylové skupiny. Vzniká zejména zmýdelněním tuků; jeho nejvýznamnější reakcí je esterifikace s kyselinou dusičnou na nitroglycerin." title="Glycerol má v molekule tři hydroxylové skupiny. Vzniká zejména zmýdelněním tuků; jeho nejvýznamnější reakcí je esterifikace s kyselinou dusičnou na nitroglycer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DABB50" w14:textId="77777777" w:rsidR="002B7F13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>Glycerol má v molekule tři hydroxylové skupiny. Vzniká zejména zmýdelněním tuků; jeho nejvýznamnější reakcí je esterifikace s kyselinou dusičnou na nitroglycerin.</w:t>
      </w:r>
    </w:p>
    <w:p w14:paraId="1D50D9E9" w14:textId="77777777" w:rsidR="002B7F13" w:rsidRDefault="00000000">
      <w:pPr>
        <w:pStyle w:val="Nadpis2"/>
      </w:pPr>
      <w:r>
        <w:t>Vlastnosti glycerolu</w:t>
      </w:r>
    </w:p>
    <w:p w14:paraId="41C47E36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bezbarvá, viskózní, sirupovitá kapalina (hustota 1,26 g/cm³) bez zápachu, sladké chuti</w:t>
      </w:r>
    </w:p>
    <w:p w14:paraId="2A2AAACC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silně hygroskopický</w:t>
      </w:r>
      <w:r>
        <w:t xml:space="preserve"> — poutá vzdušnou vlhkost, proto se přidává do kosmetiky (udržuje pokožku hydratovanou) a do tabákových výrobků</w:t>
      </w:r>
    </w:p>
    <w:p w14:paraId="41E70B08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neomezeně mísitelný s vodou i ethanolem (3 OH skupiny, silné H-vazby)</w:t>
      </w:r>
    </w:p>
    <w:p w14:paraId="579F1137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teplota varu 290 °C (vysoká — rozsáhlá síť vodíkových vazeb)</w:t>
      </w:r>
    </w:p>
    <w:p w14:paraId="0C64469F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netoxický, dokonce i mírně sladký (odtud „</w:t>
      </w:r>
      <w:proofErr w:type="spellStart"/>
      <w:r>
        <w:t>glyc</w:t>
      </w:r>
      <w:proofErr w:type="spellEnd"/>
      <w:r>
        <w:t xml:space="preserve">-" z řeckého </w:t>
      </w:r>
      <w:proofErr w:type="spellStart"/>
      <w:r>
        <w:t>glykys</w:t>
      </w:r>
      <w:proofErr w:type="spellEnd"/>
      <w:r>
        <w:t xml:space="preserve"> = sladký)</w:t>
      </w:r>
    </w:p>
    <w:p w14:paraId="7DF5FADB" w14:textId="77777777" w:rsidR="002B7F13" w:rsidRDefault="00000000">
      <w:pPr>
        <w:pStyle w:val="Nadpis2"/>
      </w:pPr>
      <w:r>
        <w:t>Vznik glycerolu</w:t>
      </w:r>
    </w:p>
    <w:p w14:paraId="60A58D22" w14:textId="77777777" w:rsidR="002B7F13" w:rsidRDefault="00000000">
      <w:pPr>
        <w:spacing w:after="120" w:line="320" w:lineRule="auto"/>
        <w:jc w:val="both"/>
      </w:pPr>
      <w:r>
        <w:rPr>
          <w:b/>
          <w:bCs/>
        </w:rPr>
        <w:t>Zmýdelnění tuků (hlavní průmyslová cesta)</w:t>
      </w:r>
    </w:p>
    <w:p w14:paraId="4A2428A5" w14:textId="77777777" w:rsidR="002B7F13" w:rsidRDefault="00000000">
      <w:pPr>
        <w:spacing w:after="120" w:line="320" w:lineRule="auto"/>
        <w:jc w:val="both"/>
      </w:pPr>
      <w:r>
        <w:t xml:space="preserve">Rostlinné i živočišné tuky jsou </w:t>
      </w:r>
      <w:proofErr w:type="spellStart"/>
      <w:r>
        <w:t>triestery</w:t>
      </w:r>
      <w:proofErr w:type="spellEnd"/>
      <w:r>
        <w:t xml:space="preserve"> glycerolu s mastnými kyselinami. Jejich hydrolýzou (zmýdelněním) silnou zásadou vzniká mýdlo a glycerol:</w:t>
      </w:r>
    </w:p>
    <w:p w14:paraId="68380CDE" w14:textId="77777777" w:rsidR="002B7F13" w:rsidRDefault="00000000">
      <w:pPr>
        <w:spacing w:before="160" w:after="160"/>
        <w:jc w:val="center"/>
      </w:pPr>
      <w:r>
        <w:lastRenderedPageBreak/>
        <w:t>(C</w:t>
      </w:r>
      <w:r>
        <w:rPr>
          <w:vertAlign w:val="subscript"/>
        </w:rPr>
        <w:t>17</w:t>
      </w:r>
      <w:r>
        <w:t>H</w:t>
      </w:r>
      <w:r>
        <w:rPr>
          <w:vertAlign w:val="subscript"/>
        </w:rPr>
        <w:t>35</w:t>
      </w:r>
      <w:r>
        <w:t>COO)</w:t>
      </w:r>
      <w:r>
        <w:rPr>
          <w:vertAlign w:val="subscript"/>
        </w:rPr>
        <w:t>3</w:t>
      </w:r>
      <w:r>
        <w:t>C</w:t>
      </w:r>
      <w:r>
        <w:rPr>
          <w:vertAlign w:val="subscript"/>
        </w:rPr>
        <w:t>3</w:t>
      </w:r>
      <w:r>
        <w:t>H</w:t>
      </w:r>
      <w:r>
        <w:rPr>
          <w:vertAlign w:val="subscript"/>
        </w:rPr>
        <w:t>5</w:t>
      </w:r>
      <w:r>
        <w:t xml:space="preserve"> + 3 </w:t>
      </w:r>
      <w:proofErr w:type="spellStart"/>
      <w:proofErr w:type="gramStart"/>
      <w:r>
        <w:t>NaOH</w:t>
      </w:r>
      <w:proofErr w:type="spellEnd"/>
      <w:r>
        <w:t xml:space="preserve">  →</w:t>
      </w:r>
      <w:proofErr w:type="gramEnd"/>
      <w:r>
        <w:t xml:space="preserve">  3 C</w:t>
      </w:r>
      <w:r>
        <w:rPr>
          <w:vertAlign w:val="subscript"/>
        </w:rPr>
        <w:t>17</w:t>
      </w:r>
      <w:r>
        <w:t>H</w:t>
      </w:r>
      <w:r>
        <w:rPr>
          <w:vertAlign w:val="subscript"/>
        </w:rPr>
        <w:t>35</w:t>
      </w:r>
      <w:r>
        <w:t>COONa + C</w:t>
      </w:r>
      <w:r>
        <w:rPr>
          <w:vertAlign w:val="subscript"/>
        </w:rPr>
        <w:t>3</w:t>
      </w:r>
      <w:r>
        <w:t>H</w:t>
      </w:r>
      <w:r>
        <w:rPr>
          <w:vertAlign w:val="subscript"/>
        </w:rPr>
        <w:t>5</w:t>
      </w:r>
      <w:r>
        <w:t>(OH)</w:t>
      </w:r>
      <w:r>
        <w:rPr>
          <w:vertAlign w:val="subscript"/>
        </w:rPr>
        <w:t>3</w:t>
      </w:r>
    </w:p>
    <w:p w14:paraId="49529310" w14:textId="77777777" w:rsidR="002B7F13" w:rsidRDefault="00000000">
      <w:pPr>
        <w:spacing w:after="120" w:line="320" w:lineRule="auto"/>
        <w:jc w:val="both"/>
      </w:pPr>
      <w:r>
        <w:t>Při výrobě mýdel se glycerol separuje jako cenný vedlejší produkt — dále se čistí a používá v kosmetice, farmacii, potravinářství.</w:t>
      </w:r>
    </w:p>
    <w:p w14:paraId="7FE0B4A9" w14:textId="77777777" w:rsidR="002B7F13" w:rsidRDefault="00000000">
      <w:pPr>
        <w:spacing w:after="120" w:line="320" w:lineRule="auto"/>
        <w:jc w:val="both"/>
      </w:pPr>
      <w:r>
        <w:rPr>
          <w:b/>
          <w:bCs/>
        </w:rPr>
        <w:t>Kvašení (fermentace)</w:t>
      </w:r>
    </w:p>
    <w:p w14:paraId="6A7FAE27" w14:textId="77777777" w:rsidR="002B7F13" w:rsidRDefault="00000000">
      <w:pPr>
        <w:spacing w:after="120" w:line="320" w:lineRule="auto"/>
        <w:jc w:val="both"/>
      </w:pPr>
      <w:r>
        <w:t>Malé množství glycerolu vzniká jako vedlejší produkt alkoholového kvašení (~3 % v bílém víně); lze ho připravit i cíleným kvašením cukrů v zásaditém prostředí.</w:t>
      </w:r>
    </w:p>
    <w:p w14:paraId="3F490AA0" w14:textId="77777777" w:rsidR="002B7F13" w:rsidRDefault="00000000">
      <w:pPr>
        <w:spacing w:after="120" w:line="320" w:lineRule="auto"/>
        <w:jc w:val="both"/>
      </w:pPr>
      <w:r>
        <w:rPr>
          <w:b/>
          <w:bCs/>
        </w:rPr>
        <w:t>Syntetická výroba</w:t>
      </w:r>
    </w:p>
    <w:p w14:paraId="70296AA6" w14:textId="77777777" w:rsidR="002B7F13" w:rsidRDefault="00000000">
      <w:pPr>
        <w:spacing w:after="120" w:line="320" w:lineRule="auto"/>
        <w:jc w:val="both"/>
      </w:pPr>
      <w:r>
        <w:t>Z propenu (propylenu) přes 3-chlorpropen (allylchlorid), epichlorhydrin a nakonec hydrolýzou:</w:t>
      </w:r>
    </w:p>
    <w:p w14:paraId="7FED49ED" w14:textId="77777777" w:rsidR="002B7F13" w:rsidRDefault="00000000">
      <w:pPr>
        <w:spacing w:before="160" w:after="160"/>
        <w:jc w:val="center"/>
      </w:pPr>
      <w:r>
        <w:t>CH</w:t>
      </w:r>
      <w:r>
        <w:rPr>
          <w:vertAlign w:val="subscript"/>
        </w:rPr>
        <w:t>2</w:t>
      </w:r>
      <w:r>
        <w:t>=CH−CH</w:t>
      </w:r>
      <w:proofErr w:type="gramStart"/>
      <w:r>
        <w:rPr>
          <w:vertAlign w:val="subscript"/>
        </w:rPr>
        <w:t>3</w:t>
      </w:r>
      <w:r>
        <w:t xml:space="preserve">  →</w:t>
      </w:r>
      <w:proofErr w:type="gramEnd"/>
      <w:r>
        <w:t xml:space="preserve">  CH</w:t>
      </w:r>
      <w:r>
        <w:rPr>
          <w:vertAlign w:val="subscript"/>
        </w:rPr>
        <w:t>2</w:t>
      </w:r>
      <w:r>
        <w:t>=CH−CH</w:t>
      </w:r>
      <w:r>
        <w:rPr>
          <w:vertAlign w:val="subscript"/>
        </w:rPr>
        <w:t>2</w:t>
      </w:r>
      <w:proofErr w:type="gramStart"/>
      <w:r>
        <w:t>Cl  →</w:t>
      </w:r>
      <w:proofErr w:type="gramEnd"/>
      <w:r>
        <w:t xml:space="preserve">  ...  </w:t>
      </w:r>
      <w:proofErr w:type="gramStart"/>
      <w:r>
        <w:t>→  C</w:t>
      </w:r>
      <w:proofErr w:type="gramEnd"/>
      <w:r>
        <w:rPr>
          <w:vertAlign w:val="subscript"/>
        </w:rPr>
        <w:t>3</w:t>
      </w:r>
      <w:r>
        <w:t>H</w:t>
      </w:r>
      <w:r>
        <w:rPr>
          <w:vertAlign w:val="subscript"/>
        </w:rPr>
        <w:t>5</w:t>
      </w:r>
      <w:r>
        <w:t>(OH)</w:t>
      </w:r>
      <w:r>
        <w:rPr>
          <w:vertAlign w:val="subscript"/>
        </w:rPr>
        <w:t>3</w:t>
      </w:r>
    </w:p>
    <w:p w14:paraId="4D3A1164" w14:textId="77777777" w:rsidR="002B7F13" w:rsidRDefault="00000000">
      <w:pPr>
        <w:pStyle w:val="Nadpis2"/>
      </w:pPr>
      <w:r>
        <w:t>Použití glycerolu</w:t>
      </w:r>
    </w:p>
    <w:p w14:paraId="47BA12C1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kosmetika — hydratační krémy, zubní pasty, mýdla, šampóny</w:t>
      </w:r>
    </w:p>
    <w:p w14:paraId="486E3F65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farmacie — základ mastí a sirupů, čípků</w:t>
      </w:r>
    </w:p>
    <w:p w14:paraId="4882D1E5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potravinářství — potravinářské aditivum E422 (sladidlo, vlhkostní prostředek v cukrovinkách)</w:t>
      </w:r>
    </w:p>
    <w:p w14:paraId="5DBB0D9D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výroba nitroglycerinu</w:t>
      </w:r>
      <w:r>
        <w:t xml:space="preserve"> — esterifikací s kyselinou dusičnou:</w:t>
      </w:r>
    </w:p>
    <w:p w14:paraId="6C062E8D" w14:textId="77777777" w:rsidR="002B7F13" w:rsidRDefault="00000000">
      <w:pPr>
        <w:spacing w:before="160" w:after="160"/>
        <w:jc w:val="center"/>
      </w:pPr>
      <w:r>
        <w:t>C</w:t>
      </w:r>
      <w:r>
        <w:rPr>
          <w:vertAlign w:val="subscript"/>
        </w:rPr>
        <w:t>3</w:t>
      </w:r>
      <w:r>
        <w:t>H</w:t>
      </w:r>
      <w:r>
        <w:rPr>
          <w:vertAlign w:val="subscript"/>
        </w:rPr>
        <w:t>5</w:t>
      </w:r>
      <w:r>
        <w:t>(OH)</w:t>
      </w:r>
      <w:r>
        <w:rPr>
          <w:vertAlign w:val="subscript"/>
        </w:rPr>
        <w:t>3</w:t>
      </w:r>
      <w:r>
        <w:t xml:space="preserve"> + 3 HNO</w:t>
      </w:r>
      <w:proofErr w:type="gramStart"/>
      <w:r>
        <w:rPr>
          <w:vertAlign w:val="subscript"/>
        </w:rPr>
        <w:t>3</w:t>
      </w:r>
      <w:r>
        <w:t xml:space="preserve">  →</w:t>
      </w:r>
      <w:proofErr w:type="gramEnd"/>
      <w:r>
        <w:t xml:space="preserve">  C</w:t>
      </w:r>
      <w:r>
        <w:rPr>
          <w:vertAlign w:val="subscript"/>
        </w:rPr>
        <w:t>3</w:t>
      </w:r>
      <w:r>
        <w:t>H</w:t>
      </w:r>
      <w:r>
        <w:rPr>
          <w:vertAlign w:val="subscript"/>
        </w:rPr>
        <w:t>5</w:t>
      </w:r>
      <w:r>
        <w:t>(ONO</w:t>
      </w:r>
      <w:r>
        <w:rPr>
          <w:vertAlign w:val="subscript"/>
        </w:rPr>
        <w:t>2</w:t>
      </w:r>
      <w:r>
        <w:t>)</w:t>
      </w:r>
      <w:r>
        <w:rPr>
          <w:vertAlign w:val="subscript"/>
        </w:rPr>
        <w:t>3</w:t>
      </w:r>
      <w:r>
        <w:t xml:space="preserve"> + 3 H</w:t>
      </w:r>
      <w:r>
        <w:rPr>
          <w:vertAlign w:val="subscript"/>
        </w:rPr>
        <w:t>2</w:t>
      </w:r>
      <w:r>
        <w:t>O</w:t>
      </w:r>
    </w:p>
    <w:p w14:paraId="4434D45A" w14:textId="77777777" w:rsidR="002B7F13" w:rsidRDefault="00000000">
      <w:pPr>
        <w:spacing w:after="120" w:line="320" w:lineRule="auto"/>
        <w:jc w:val="both"/>
      </w:pPr>
      <w:r>
        <w:t>Nitroglycerin je bezbarvá olejovitá kapalina, extrémně citlivá na náraz (hrozí samovolný výbuch). Alfred Nobel ji roku 1867 stabilizoval nasáknutím do křemeliny (</w:t>
      </w:r>
      <w:proofErr w:type="spellStart"/>
      <w:r>
        <w:t>Kieselgur</w:t>
      </w:r>
      <w:proofErr w:type="spellEnd"/>
      <w:r>
        <w:t>) — vznikl tak dynamit, první bezpečně manipulovatelná silná trhavina.</w:t>
      </w:r>
    </w:p>
    <w:p w14:paraId="39C367B9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 nemrznoucích směsích (alternativa ke glykolu, netoxická)</w:t>
      </w:r>
    </w:p>
    <w:p w14:paraId="186EF4AF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elektronické cigarety — glycerol + propan-</w:t>
      </w:r>
      <w:proofErr w:type="gramStart"/>
      <w:r>
        <w:t>1,2-diol</w:t>
      </w:r>
      <w:proofErr w:type="gramEnd"/>
      <w:r>
        <w:t xml:space="preserve"> jsou základ „e-</w:t>
      </w:r>
      <w:proofErr w:type="spellStart"/>
      <w:r>
        <w:t>liquidu</w:t>
      </w:r>
      <w:proofErr w:type="spellEnd"/>
      <w:r>
        <w:t>"</w:t>
      </w:r>
    </w:p>
    <w:p w14:paraId="73AD9432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 biochemii</w:t>
      </w:r>
      <w:r>
        <w:t xml:space="preserve"> — glycerol je součást všech triglyceridů (tuky, oleje) a fosfolipidů (buněčné membrány)</w:t>
      </w:r>
    </w:p>
    <w:p w14:paraId="651B2BF6" w14:textId="77777777" w:rsidR="002B7F13" w:rsidRDefault="00000000">
      <w:pPr>
        <w:pStyle w:val="Nadpis2"/>
      </w:pPr>
      <w:r>
        <w:t>Další významné trioly</w:t>
      </w:r>
    </w:p>
    <w:p w14:paraId="5E72687D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pyrogalol</w:t>
      </w:r>
      <w:r>
        <w:t xml:space="preserve"> (1,2,3-trihydroxybenzen) — aromatický triol, tedy formálně </w:t>
      </w:r>
      <w:proofErr w:type="spellStart"/>
      <w:r>
        <w:t>trifenol</w:t>
      </w:r>
      <w:proofErr w:type="spellEnd"/>
      <w:r>
        <w:t xml:space="preserve"> (viz fenoly)</w:t>
      </w:r>
    </w:p>
    <w:p w14:paraId="661F615E" w14:textId="77777777" w:rsidR="002B7F13" w:rsidRDefault="00000000">
      <w:r>
        <w:br w:type="page"/>
      </w:r>
    </w:p>
    <w:p w14:paraId="5CE74ACF" w14:textId="77777777" w:rsidR="002B7F13" w:rsidRDefault="00000000">
      <w:pPr>
        <w:pStyle w:val="Nadpis1"/>
      </w:pPr>
      <w:r>
        <w:lastRenderedPageBreak/>
        <w:t xml:space="preserve">7. Sirné obdoby — </w:t>
      </w:r>
      <w:proofErr w:type="spellStart"/>
      <w:r>
        <w:t>thioly</w:t>
      </w:r>
      <w:proofErr w:type="spellEnd"/>
      <w:r>
        <w:t>, sulfidy, disulfidy</w:t>
      </w:r>
    </w:p>
    <w:p w14:paraId="302DC41D" w14:textId="77777777" w:rsidR="002B7F13" w:rsidRDefault="00000000">
      <w:pPr>
        <w:spacing w:after="120" w:line="320" w:lineRule="auto"/>
        <w:jc w:val="both"/>
      </w:pPr>
      <w:r>
        <w:t>Síra leží ve stejné skupině PSP jako kyslík (VI.A). Její sloučeniny podobné alkoholům a etherům proto nazýváme sirné obdoby. Hlavní rozdíly proti kyslíkatým obdobám vycházejí z vlastností síry:</w:t>
      </w:r>
    </w:p>
    <w:p w14:paraId="66C94900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síra je méně elektronegativní než kyslík → slabší polarita vazby S−H a C−S</w:t>
      </w:r>
    </w:p>
    <w:p w14:paraId="5302753E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síra má větší atom → vazby jsou delší a slabší</w:t>
      </w:r>
    </w:p>
    <w:p w14:paraId="2058A91C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ale síra se lépe polarizuje → </w:t>
      </w:r>
      <w:proofErr w:type="spellStart"/>
      <w:r>
        <w:t>thioly</w:t>
      </w:r>
      <w:proofErr w:type="spellEnd"/>
      <w:r>
        <w:t xml:space="preserve"> a sulfidy jsou silnější nukleofily</w:t>
      </w:r>
    </w:p>
    <w:p w14:paraId="045C6BFF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t>thioly</w:t>
      </w:r>
      <w:proofErr w:type="spellEnd"/>
      <w:r>
        <w:t xml:space="preserve"> jsou kyselejší než alkoholy (</w:t>
      </w:r>
      <w:proofErr w:type="spellStart"/>
      <w:r>
        <w:t>pKa</w:t>
      </w:r>
      <w:proofErr w:type="spellEnd"/>
      <w:r>
        <w:t xml:space="preserve"> ≈ 10–11 × alkoholy ≈ 16) — větší atom lépe stabilizuje záporný náboj</w:t>
      </w:r>
    </w:p>
    <w:p w14:paraId="68A7BA6D" w14:textId="77777777" w:rsidR="002B7F13" w:rsidRDefault="00000000">
      <w:pPr>
        <w:pStyle w:val="Nadpis2"/>
      </w:pPr>
      <w:proofErr w:type="spellStart"/>
      <w:r>
        <w:t>Thioly</w:t>
      </w:r>
      <w:proofErr w:type="spellEnd"/>
      <w:r>
        <w:t xml:space="preserve"> (merkaptany)</w:t>
      </w:r>
    </w:p>
    <w:p w14:paraId="05A7C88F" w14:textId="77777777" w:rsidR="002B7F13" w:rsidRDefault="00000000">
      <w:pPr>
        <w:spacing w:after="120" w:line="320" w:lineRule="auto"/>
        <w:jc w:val="both"/>
      </w:pPr>
      <w:r>
        <w:t xml:space="preserve">Obecně R−SH. Jejich nejnápadnější vlastností je odporný, charakteristický zápach — připomíná česnek, cibuli, shnilá vejce nebo znečištěný komín (kterého si všiml i J. J. </w:t>
      </w:r>
      <w:proofErr w:type="spellStart"/>
      <w:r>
        <w:t>Berzelius</w:t>
      </w:r>
      <w:proofErr w:type="spellEnd"/>
      <w:r>
        <w:t xml:space="preserve"> v 19. století, odtud starší název „merkaptan" z lat. </w:t>
      </w:r>
      <w:proofErr w:type="spellStart"/>
      <w:r>
        <w:t>merkaptans</w:t>
      </w:r>
      <w:proofErr w:type="spellEnd"/>
      <w:r>
        <w:t xml:space="preserve"> — „zachycující rtuť", což odkazuje na jejich schopnost tvořit se rtutí nerozpustné sulfidy).</w:t>
      </w:r>
    </w:p>
    <w:p w14:paraId="10C5CB14" w14:textId="77777777" w:rsidR="002B7F13" w:rsidRDefault="00000000">
      <w:pPr>
        <w:spacing w:after="120" w:line="320" w:lineRule="auto"/>
        <w:jc w:val="both"/>
      </w:pPr>
      <w:r>
        <w:rPr>
          <w:b/>
          <w:bCs/>
        </w:rPr>
        <w:t xml:space="preserve">Významné </w:t>
      </w:r>
      <w:proofErr w:type="spellStart"/>
      <w:r>
        <w:rPr>
          <w:b/>
          <w:bCs/>
        </w:rPr>
        <w:t>thioly</w:t>
      </w:r>
      <w:proofErr w:type="spellEnd"/>
      <w:r>
        <w:rPr>
          <w:b/>
          <w:bCs/>
        </w:rPr>
        <w:t>:</w:t>
      </w:r>
    </w:p>
    <w:p w14:paraId="0F0C696D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t>ethanthiol</w:t>
      </w:r>
      <w:proofErr w:type="spellEnd"/>
      <w:r>
        <w:t xml:space="preserve"> CH</w:t>
      </w:r>
      <w:r>
        <w:rPr>
          <w:vertAlign w:val="subscript"/>
        </w:rPr>
        <w:t>3</w:t>
      </w:r>
      <w:r>
        <w:t>CH</w:t>
      </w:r>
      <w:r>
        <w:rPr>
          <w:vertAlign w:val="subscript"/>
        </w:rPr>
        <w:t>2</w:t>
      </w:r>
      <w:r>
        <w:rPr>
          <w:b/>
          <w:bCs/>
        </w:rPr>
        <w:t>SH</w:t>
      </w:r>
      <w:r>
        <w:t xml:space="preserve"> — používá se jako </w:t>
      </w:r>
      <w:r>
        <w:rPr>
          <w:i/>
          <w:iCs/>
        </w:rPr>
        <w:t>odorant pro zemní plyn</w:t>
      </w:r>
      <w:r>
        <w:t xml:space="preserve"> (aby unikající plyn byl cítit); i v koncentraci 0,001 </w:t>
      </w:r>
      <w:proofErr w:type="spellStart"/>
      <w:r>
        <w:t>ppm</w:t>
      </w:r>
      <w:proofErr w:type="spellEnd"/>
      <w:r>
        <w:t xml:space="preserve"> je ve vzduchu detekovatelný</w:t>
      </w:r>
    </w:p>
    <w:p w14:paraId="6A35460C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cystein (aminokyselina)</w:t>
      </w:r>
      <w:r>
        <w:t xml:space="preserve"> — HS−CH</w:t>
      </w:r>
      <w:r>
        <w:rPr>
          <w:vertAlign w:val="subscript"/>
        </w:rPr>
        <w:t>2</w:t>
      </w:r>
      <w:r>
        <w:t>−CH(NH</w:t>
      </w:r>
      <w:proofErr w:type="gramStart"/>
      <w:r>
        <w:rPr>
          <w:vertAlign w:val="subscript"/>
        </w:rPr>
        <w:t>2</w:t>
      </w:r>
      <w:r>
        <w:t>)−</w:t>
      </w:r>
      <w:proofErr w:type="gramEnd"/>
      <w:r>
        <w:t>COOH; bílkoviny s cysteiny tvoří vzájemnými vazbami disulfidové můstky, které stabilizují terciární strukturu</w:t>
      </w:r>
    </w:p>
    <w:p w14:paraId="18CD3731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glutathion</w:t>
      </w:r>
      <w:proofErr w:type="spellEnd"/>
      <w:r>
        <w:t xml:space="preserve"> — </w:t>
      </w:r>
      <w:proofErr w:type="spellStart"/>
      <w:r>
        <w:t>tripeptid</w:t>
      </w:r>
      <w:proofErr w:type="spellEnd"/>
      <w:r>
        <w:t xml:space="preserve"> s jedním cysteinem; hlavní antioxidant v buňkách, „redukční nárazník"</w:t>
      </w:r>
    </w:p>
    <w:p w14:paraId="13CB1DCF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allicin</w:t>
      </w:r>
      <w:proofErr w:type="spellEnd"/>
      <w:r>
        <w:t xml:space="preserve"> — sirná sloučenina česneku odpovědná za jeho zápach a léčivé účinky</w:t>
      </w:r>
    </w:p>
    <w:p w14:paraId="72433ADB" w14:textId="77777777" w:rsidR="002B7F13" w:rsidRDefault="00000000">
      <w:pPr>
        <w:spacing w:after="120" w:line="320" w:lineRule="auto"/>
        <w:jc w:val="both"/>
      </w:pPr>
      <w:r>
        <w:rPr>
          <w:b/>
          <w:bCs/>
        </w:rPr>
        <w:t>Tvorba disulfidů</w:t>
      </w:r>
    </w:p>
    <w:p w14:paraId="1835C74A" w14:textId="77777777" w:rsidR="002B7F13" w:rsidRDefault="00000000">
      <w:pPr>
        <w:spacing w:after="120" w:line="320" w:lineRule="auto"/>
        <w:jc w:val="both"/>
      </w:pPr>
      <w:proofErr w:type="spellStart"/>
      <w:r>
        <w:t>Thioly</w:t>
      </w:r>
      <w:proofErr w:type="spellEnd"/>
      <w:r>
        <w:t xml:space="preserve"> se snadno oxidují (i vzdušným kyslíkem) na disulfidy:</w:t>
      </w:r>
    </w:p>
    <w:p w14:paraId="622B32BB" w14:textId="77777777" w:rsidR="002B7F13" w:rsidRDefault="00000000">
      <w:pPr>
        <w:spacing w:before="160" w:after="160"/>
        <w:jc w:val="center"/>
      </w:pPr>
      <w:r>
        <w:t>2 R−</w:t>
      </w:r>
      <w:proofErr w:type="gramStart"/>
      <w:r>
        <w:t>SH  →</w:t>
      </w:r>
      <w:proofErr w:type="gramEnd"/>
      <w:r>
        <w:t xml:space="preserve">  R−S−S−R + 2 [H]</w:t>
      </w:r>
    </w:p>
    <w:p w14:paraId="2E460966" w14:textId="77777777" w:rsidR="002B7F13" w:rsidRDefault="00000000">
      <w:pPr>
        <w:spacing w:after="120" w:line="320" w:lineRule="auto"/>
        <w:jc w:val="both"/>
      </w:pPr>
      <w:r>
        <w:t>Tato reakce je klíčová v biochemii: disulfidové můstky mezi cysteiny v bílkovinách (např. v inzulinu, keratinu ve vlasech) drží trojrozměrnou strukturu proteinu. Trvalá ondulace vlasů využívá redukci disulfidových vazeb keratinu a jejich znovuvytvoření v novém tvaru.</w:t>
      </w:r>
    </w:p>
    <w:p w14:paraId="1A6780E4" w14:textId="77777777" w:rsidR="00832425" w:rsidRDefault="00832425">
      <w:pPr>
        <w:rPr>
          <w:b/>
          <w:bCs/>
          <w:color w:val="2E75B6"/>
          <w:sz w:val="26"/>
          <w:szCs w:val="26"/>
        </w:rPr>
      </w:pPr>
      <w:r>
        <w:br w:type="page"/>
      </w:r>
    </w:p>
    <w:p w14:paraId="4FE3633F" w14:textId="1587EBA3" w:rsidR="002B7F13" w:rsidRDefault="00000000">
      <w:pPr>
        <w:pStyle w:val="Nadpis2"/>
      </w:pPr>
      <w:r>
        <w:lastRenderedPageBreak/>
        <w:t>Sulfidy (</w:t>
      </w:r>
      <w:proofErr w:type="spellStart"/>
      <w:r>
        <w:t>thioethery</w:t>
      </w:r>
      <w:proofErr w:type="spellEnd"/>
      <w:r>
        <w:t>)</w:t>
      </w:r>
    </w:p>
    <w:p w14:paraId="616355E1" w14:textId="77777777" w:rsidR="002B7F13" w:rsidRDefault="00000000">
      <w:pPr>
        <w:spacing w:after="120" w:line="320" w:lineRule="auto"/>
        <w:jc w:val="both"/>
      </w:pPr>
      <w:r>
        <w:t xml:space="preserve">Obecně R−S−R′, obdoba etherů. Většinou mají podobně nepříjemný zápach jako </w:t>
      </w:r>
      <w:proofErr w:type="spellStart"/>
      <w:r>
        <w:t>thioly</w:t>
      </w:r>
      <w:proofErr w:type="spellEnd"/>
      <w:r>
        <w:t>.</w:t>
      </w:r>
    </w:p>
    <w:p w14:paraId="3AE28B74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dimethylsulfid</w:t>
      </w:r>
      <w:proofErr w:type="spellEnd"/>
      <w:r>
        <w:t xml:space="preserve"> (CH</w:t>
      </w:r>
      <w:r>
        <w:rPr>
          <w:vertAlign w:val="subscript"/>
        </w:rPr>
        <w:t>3</w:t>
      </w:r>
      <w:r>
        <w:t>)</w:t>
      </w:r>
      <w:proofErr w:type="gramStart"/>
      <w:r>
        <w:rPr>
          <w:vertAlign w:val="subscript"/>
        </w:rPr>
        <w:t>2</w:t>
      </w:r>
      <w:r>
        <w:t>S</w:t>
      </w:r>
      <w:proofErr w:type="gramEnd"/>
      <w:r>
        <w:t xml:space="preserve"> — charakteristický zápach vařené mořské řasy, tvoří se při rozkladu planktonu (</w:t>
      </w:r>
      <w:proofErr w:type="spellStart"/>
      <w:r>
        <w:t>dimethylsulfid</w:t>
      </w:r>
      <w:proofErr w:type="spellEnd"/>
      <w:r>
        <w:t xml:space="preserve"> je prekurzor aerosolu DMS, který údajně ovlivňuje tvorbu mraků nad oceány)</w:t>
      </w:r>
    </w:p>
    <w:p w14:paraId="200CBE81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methionin</w:t>
      </w:r>
      <w:r>
        <w:t xml:space="preserve"> — aminokyselina </w:t>
      </w:r>
      <w:proofErr w:type="gramStart"/>
      <w:r>
        <w:t>s −CH</w:t>
      </w:r>
      <w:r>
        <w:rPr>
          <w:vertAlign w:val="subscript"/>
        </w:rPr>
        <w:t>2</w:t>
      </w:r>
      <w:proofErr w:type="gramEnd"/>
      <w:r>
        <w:t>−CH</w:t>
      </w:r>
      <w:r>
        <w:rPr>
          <w:vertAlign w:val="subscript"/>
        </w:rPr>
        <w:t>2</w:t>
      </w:r>
      <w:r>
        <w:t>−S−CH</w:t>
      </w:r>
      <w:r>
        <w:rPr>
          <w:vertAlign w:val="subscript"/>
        </w:rPr>
        <w:t>3</w:t>
      </w:r>
      <w:r>
        <w:t>; esenciální (nelze ji syntetizovat v lidském těle), donor methylových skupin v biosyntéze</w:t>
      </w:r>
    </w:p>
    <w:p w14:paraId="23F51AC7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dimethylsulfoxid (DMSO) (CH</w:t>
      </w:r>
      <w:r>
        <w:rPr>
          <w:vertAlign w:val="subscript"/>
        </w:rPr>
        <w:t>3</w:t>
      </w:r>
      <w:r>
        <w:t>)</w:t>
      </w:r>
      <w:r>
        <w:rPr>
          <w:vertAlign w:val="subscript"/>
        </w:rPr>
        <w:t>2</w:t>
      </w:r>
      <w:r>
        <w:rPr>
          <w:b/>
          <w:bCs/>
        </w:rPr>
        <w:t>SO</w:t>
      </w:r>
      <w:r>
        <w:t xml:space="preserve"> — oxidovaná forma sulfidu; vynikající rozpouštědlo, dobře proniká kůží (nosič pro </w:t>
      </w:r>
      <w:proofErr w:type="spellStart"/>
      <w:r>
        <w:t>transdermální</w:t>
      </w:r>
      <w:proofErr w:type="spellEnd"/>
      <w:r>
        <w:t xml:space="preserve"> léčiva)</w:t>
      </w:r>
    </w:p>
    <w:p w14:paraId="0D111BD0" w14:textId="77777777" w:rsidR="002B7F13" w:rsidRDefault="00000000">
      <w:pPr>
        <w:pStyle w:val="Nadpis2"/>
      </w:pPr>
      <w:r>
        <w:t>Další sirné deriváty</w:t>
      </w:r>
    </w:p>
    <w:p w14:paraId="6464B408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sulfonové kyseliny R−SO</w:t>
      </w:r>
      <w:r>
        <w:rPr>
          <w:vertAlign w:val="subscript"/>
        </w:rPr>
        <w:t>3</w:t>
      </w:r>
      <w:r>
        <w:rPr>
          <w:b/>
          <w:bCs/>
        </w:rPr>
        <w:t>H</w:t>
      </w:r>
      <w:r>
        <w:t xml:space="preserve"> — silné kyseliny (</w:t>
      </w:r>
      <w:proofErr w:type="spellStart"/>
      <w:r>
        <w:t>pKa</w:t>
      </w:r>
      <w:proofErr w:type="spellEnd"/>
      <w:r>
        <w:t xml:space="preserve"> ~ 0); detergenty, farmaceuticky (sulfonamidy)</w:t>
      </w:r>
    </w:p>
    <w:p w14:paraId="065B7CF6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hořčičný olej (</w:t>
      </w:r>
      <w:proofErr w:type="spellStart"/>
      <w:r>
        <w:rPr>
          <w:b/>
          <w:bCs/>
        </w:rPr>
        <w:t>alyl-isothiokyanát</w:t>
      </w:r>
      <w:proofErr w:type="spellEnd"/>
      <w:r>
        <w:rPr>
          <w:b/>
          <w:bCs/>
        </w:rPr>
        <w:t>)</w:t>
      </w:r>
      <w:r>
        <w:t xml:space="preserve"> — štiplavá složka hořčice, křenu, wasabi; R−N=C=S</w:t>
      </w:r>
    </w:p>
    <w:p w14:paraId="7ED5ABFA" w14:textId="77777777" w:rsidR="002B7F13" w:rsidRDefault="00000000">
      <w:r>
        <w:br w:type="page"/>
      </w:r>
    </w:p>
    <w:p w14:paraId="66338204" w14:textId="77777777" w:rsidR="002B7F13" w:rsidRDefault="00000000">
      <w:pPr>
        <w:pStyle w:val="Nadpis1"/>
      </w:pPr>
      <w:r>
        <w:lastRenderedPageBreak/>
        <w:t>Shrnutí</w:t>
      </w:r>
    </w:p>
    <w:p w14:paraId="610FB861" w14:textId="77777777" w:rsidR="002B7F13" w:rsidRDefault="00000000">
      <w:pPr>
        <w:spacing w:after="120" w:line="320" w:lineRule="auto"/>
        <w:jc w:val="both"/>
      </w:pPr>
      <w:r>
        <w:t>Alkoholy, fenoly a ethery jsou úzce příbuzné kyslíkaté deriváty, které se liší způsobem, jakým je kyslík zabudován v molekule:</w:t>
      </w:r>
    </w:p>
    <w:p w14:paraId="332154C7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alkoholy R−OH</w:t>
      </w:r>
      <w:r>
        <w:t xml:space="preserve"> — OH na sp³ uhlíku; kyslík + vodík umožňují tvorbu vodíkových vazeb, tvoří slabé kyseliny (</w:t>
      </w:r>
      <w:proofErr w:type="spellStart"/>
      <w:r>
        <w:t>pKa</w:t>
      </w:r>
      <w:proofErr w:type="spellEnd"/>
      <w:r>
        <w:t xml:space="preserve"> ~16). Klíčové reakce: oxidace (závislá na typu 1°/2°/3°), esterifikace, eliminace, substituce;</w:t>
      </w:r>
    </w:p>
    <w:p w14:paraId="20BE3395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fenoly Ar−OH</w:t>
      </w:r>
      <w:r>
        <w:t xml:space="preserve"> — OH přímo na aromatickém kruhu; výrazně kyselejší než alkoholy (</w:t>
      </w:r>
      <w:proofErr w:type="spellStart"/>
      <w:r>
        <w:t>pKa</w:t>
      </w:r>
      <w:proofErr w:type="spellEnd"/>
      <w:r>
        <w:t xml:space="preserve"> ~10) díky rezonanční stabilizaci </w:t>
      </w:r>
      <w:proofErr w:type="spellStart"/>
      <w:r>
        <w:t>fenolátu</w:t>
      </w:r>
      <w:proofErr w:type="spellEnd"/>
      <w:r>
        <w:t>; aktivují kruh v elektrofilní substituci;</w:t>
      </w:r>
    </w:p>
    <w:p w14:paraId="3BCD9413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ethery R−O−R′</w:t>
      </w:r>
      <w:r>
        <w:t xml:space="preserve"> — bez O−H vazby, proto žádné vodíkové vazby mezi molekulami, nízké teploty varu, malá reaktivita, skvělá rozpouštědla;</w:t>
      </w:r>
    </w:p>
    <w:p w14:paraId="58B6788A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trioly — glycerol</w:t>
      </w:r>
      <w:r>
        <w:t xml:space="preserve"> — vznikají zmýdelněním tuků; biochemicky klíčové jako stavební jednotka triglyceridů a fosfolipidů; surovina pro výrobu nitroglycerinu (dynamit);</w:t>
      </w:r>
    </w:p>
    <w:p w14:paraId="6B3B2597" w14:textId="77777777" w:rsidR="002B7F1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sirné obdoby</w:t>
      </w:r>
      <w:r>
        <w:t xml:space="preserve"> — </w:t>
      </w:r>
      <w:proofErr w:type="spellStart"/>
      <w:r>
        <w:t>thioly</w:t>
      </w:r>
      <w:proofErr w:type="spellEnd"/>
      <w:r>
        <w:t xml:space="preserve"> (páchnou, kyselejší než alkoholy, tvoří důležité disulfidové můstky v bílkovinách), sulfidy, disulfidy; síra je větší, méně elektronegativní, ale lépe polarizovatelná — odtud silnější </w:t>
      </w:r>
      <w:proofErr w:type="spellStart"/>
      <w:r>
        <w:t>nukleofilie</w:t>
      </w:r>
      <w:proofErr w:type="spellEnd"/>
      <w:r>
        <w:t xml:space="preserve"> a nepříjemné zápachy.</w:t>
      </w:r>
    </w:p>
    <w:p w14:paraId="571DFB6E" w14:textId="77777777" w:rsidR="002B7F13" w:rsidRDefault="00000000">
      <w:pPr>
        <w:spacing w:after="120" w:line="320" w:lineRule="auto"/>
        <w:jc w:val="both"/>
      </w:pPr>
      <w:r>
        <w:t xml:space="preserve">Tato třída sloučenin patří k nejužitečnějším v organické chemii — z alkoholů se dostaneme na aldehydy, ketony, karboxylové kyseliny, ethery a estery; glycerol propojuje chemii s biochemií i s klasickou průmyslovou chemií (dynamit), fenoly zase s barvivy, léčivy a plasty. Klíčem k pochopení všech jejich reakcí je polárnost vazby O−H a stabilita aniontu po </w:t>
      </w:r>
      <w:proofErr w:type="spellStart"/>
      <w:r>
        <w:t>deprotonaci</w:t>
      </w:r>
      <w:proofErr w:type="spellEnd"/>
      <w:r>
        <w:t>.</w:t>
      </w:r>
    </w:p>
    <w:sectPr w:rsidR="002B7F13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232BD" w14:textId="77777777" w:rsidR="009513C5" w:rsidRDefault="009513C5">
      <w:r>
        <w:separator/>
      </w:r>
    </w:p>
  </w:endnote>
  <w:endnote w:type="continuationSeparator" w:id="0">
    <w:p w14:paraId="4E71F3A0" w14:textId="77777777" w:rsidR="009513C5" w:rsidRDefault="00951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A323B" w14:textId="77777777" w:rsidR="002B7F13" w:rsidRDefault="00000000">
    <w:pPr>
      <w:jc w:val="center"/>
    </w:pPr>
    <w:r>
      <w:rPr>
        <w:color w:val="888888"/>
        <w:sz w:val="18"/>
        <w:szCs w:val="18"/>
      </w:rPr>
      <w:t xml:space="preserve">Strana </w:t>
    </w:r>
    <w:r>
      <w:rPr>
        <w:color w:val="888888"/>
        <w:sz w:val="18"/>
        <w:szCs w:val="18"/>
      </w:rPr>
      <w:fldChar w:fldCharType="begin"/>
    </w:r>
    <w:r>
      <w:rPr>
        <w:color w:val="888888"/>
        <w:sz w:val="18"/>
        <w:szCs w:val="18"/>
      </w:rPr>
      <w:instrText>PAGE</w:instrText>
    </w:r>
    <w:r>
      <w:rPr>
        <w:color w:val="888888"/>
        <w:sz w:val="18"/>
        <w:szCs w:val="18"/>
      </w:rPr>
      <w:fldChar w:fldCharType="separate"/>
    </w:r>
    <w:r w:rsidR="00C843E7">
      <w:rPr>
        <w:noProof/>
        <w:color w:val="888888"/>
        <w:sz w:val="18"/>
        <w:szCs w:val="18"/>
      </w:rPr>
      <w:t>1</w:t>
    </w:r>
    <w:r>
      <w:rPr>
        <w:color w:val="888888"/>
        <w:sz w:val="18"/>
        <w:szCs w:val="18"/>
      </w:rPr>
      <w:fldChar w:fldCharType="end"/>
    </w:r>
    <w:r>
      <w:rPr>
        <w:color w:val="888888"/>
        <w:sz w:val="18"/>
        <w:szCs w:val="18"/>
      </w:rPr>
      <w:t xml:space="preserve"> / </w:t>
    </w:r>
    <w:r>
      <w:rPr>
        <w:color w:val="888888"/>
        <w:sz w:val="18"/>
        <w:szCs w:val="18"/>
      </w:rPr>
      <w:fldChar w:fldCharType="begin"/>
    </w:r>
    <w:r>
      <w:rPr>
        <w:color w:val="888888"/>
        <w:sz w:val="18"/>
        <w:szCs w:val="18"/>
      </w:rPr>
      <w:instrText>NUMPAGES</w:instrText>
    </w:r>
    <w:r>
      <w:rPr>
        <w:color w:val="888888"/>
        <w:sz w:val="18"/>
        <w:szCs w:val="18"/>
      </w:rPr>
      <w:fldChar w:fldCharType="separate"/>
    </w:r>
    <w:r w:rsidR="00C843E7">
      <w:rPr>
        <w:noProof/>
        <w:color w:val="888888"/>
        <w:sz w:val="18"/>
        <w:szCs w:val="18"/>
      </w:rPr>
      <w:t>2</w:t>
    </w:r>
    <w:r>
      <w:rPr>
        <w:color w:val="888888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6A73E" w14:textId="77777777" w:rsidR="009513C5" w:rsidRDefault="009513C5">
      <w:r>
        <w:separator/>
      </w:r>
    </w:p>
  </w:footnote>
  <w:footnote w:type="continuationSeparator" w:id="0">
    <w:p w14:paraId="0341F036" w14:textId="77777777" w:rsidR="009513C5" w:rsidRDefault="009513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417E"/>
    <w:multiLevelType w:val="hybridMultilevel"/>
    <w:tmpl w:val="9D728BCA"/>
    <w:lvl w:ilvl="0" w:tplc="62DC25D8">
      <w:start w:val="1"/>
      <w:numFmt w:val="bullet"/>
      <w:lvlText w:val="•"/>
      <w:lvlJc w:val="left"/>
      <w:pPr>
        <w:ind w:left="720" w:hanging="360"/>
      </w:pPr>
    </w:lvl>
    <w:lvl w:ilvl="1" w:tplc="3BA488BE">
      <w:numFmt w:val="decimal"/>
      <w:lvlText w:val=""/>
      <w:lvlJc w:val="left"/>
    </w:lvl>
    <w:lvl w:ilvl="2" w:tplc="8638944A">
      <w:numFmt w:val="decimal"/>
      <w:lvlText w:val=""/>
      <w:lvlJc w:val="left"/>
    </w:lvl>
    <w:lvl w:ilvl="3" w:tplc="71206412">
      <w:numFmt w:val="decimal"/>
      <w:lvlText w:val=""/>
      <w:lvlJc w:val="left"/>
    </w:lvl>
    <w:lvl w:ilvl="4" w:tplc="A3CAF71C">
      <w:numFmt w:val="decimal"/>
      <w:lvlText w:val=""/>
      <w:lvlJc w:val="left"/>
    </w:lvl>
    <w:lvl w:ilvl="5" w:tplc="8362EAA0">
      <w:numFmt w:val="decimal"/>
      <w:lvlText w:val=""/>
      <w:lvlJc w:val="left"/>
    </w:lvl>
    <w:lvl w:ilvl="6" w:tplc="8DF80FB6">
      <w:numFmt w:val="decimal"/>
      <w:lvlText w:val=""/>
      <w:lvlJc w:val="left"/>
    </w:lvl>
    <w:lvl w:ilvl="7" w:tplc="38C4426A">
      <w:numFmt w:val="decimal"/>
      <w:lvlText w:val=""/>
      <w:lvlJc w:val="left"/>
    </w:lvl>
    <w:lvl w:ilvl="8" w:tplc="29E213C6">
      <w:numFmt w:val="decimal"/>
      <w:lvlText w:val=""/>
      <w:lvlJc w:val="left"/>
    </w:lvl>
  </w:abstractNum>
  <w:abstractNum w:abstractNumId="1" w15:restartNumberingAfterBreak="0">
    <w:nsid w:val="0FED27C5"/>
    <w:multiLevelType w:val="hybridMultilevel"/>
    <w:tmpl w:val="7F740850"/>
    <w:lvl w:ilvl="0" w:tplc="53AA1BC0">
      <w:start w:val="1"/>
      <w:numFmt w:val="bullet"/>
      <w:lvlText w:val="●"/>
      <w:lvlJc w:val="left"/>
      <w:pPr>
        <w:ind w:left="720" w:hanging="360"/>
      </w:pPr>
    </w:lvl>
    <w:lvl w:ilvl="1" w:tplc="077456DC">
      <w:start w:val="1"/>
      <w:numFmt w:val="bullet"/>
      <w:lvlText w:val="○"/>
      <w:lvlJc w:val="left"/>
      <w:pPr>
        <w:ind w:left="1440" w:hanging="360"/>
      </w:pPr>
    </w:lvl>
    <w:lvl w:ilvl="2" w:tplc="A7EE0764">
      <w:start w:val="1"/>
      <w:numFmt w:val="bullet"/>
      <w:lvlText w:val="■"/>
      <w:lvlJc w:val="left"/>
      <w:pPr>
        <w:ind w:left="2160" w:hanging="360"/>
      </w:pPr>
    </w:lvl>
    <w:lvl w:ilvl="3" w:tplc="E5546C0C">
      <w:start w:val="1"/>
      <w:numFmt w:val="bullet"/>
      <w:lvlText w:val="●"/>
      <w:lvlJc w:val="left"/>
      <w:pPr>
        <w:ind w:left="2880" w:hanging="360"/>
      </w:pPr>
    </w:lvl>
    <w:lvl w:ilvl="4" w:tplc="7F542618">
      <w:start w:val="1"/>
      <w:numFmt w:val="bullet"/>
      <w:lvlText w:val="○"/>
      <w:lvlJc w:val="left"/>
      <w:pPr>
        <w:ind w:left="3600" w:hanging="360"/>
      </w:pPr>
    </w:lvl>
    <w:lvl w:ilvl="5" w:tplc="BF34B84C">
      <w:start w:val="1"/>
      <w:numFmt w:val="bullet"/>
      <w:lvlText w:val="■"/>
      <w:lvlJc w:val="left"/>
      <w:pPr>
        <w:ind w:left="4320" w:hanging="360"/>
      </w:pPr>
    </w:lvl>
    <w:lvl w:ilvl="6" w:tplc="DA1C0782">
      <w:start w:val="1"/>
      <w:numFmt w:val="bullet"/>
      <w:lvlText w:val="●"/>
      <w:lvlJc w:val="left"/>
      <w:pPr>
        <w:ind w:left="5040" w:hanging="360"/>
      </w:pPr>
    </w:lvl>
    <w:lvl w:ilvl="7" w:tplc="4A26F4F0">
      <w:start w:val="1"/>
      <w:numFmt w:val="bullet"/>
      <w:lvlText w:val="●"/>
      <w:lvlJc w:val="left"/>
      <w:pPr>
        <w:ind w:left="5760" w:hanging="360"/>
      </w:pPr>
    </w:lvl>
    <w:lvl w:ilvl="8" w:tplc="398C3B22">
      <w:start w:val="1"/>
      <w:numFmt w:val="bullet"/>
      <w:lvlText w:val="●"/>
      <w:lvlJc w:val="left"/>
      <w:pPr>
        <w:ind w:left="6480" w:hanging="360"/>
      </w:pPr>
    </w:lvl>
  </w:abstractNum>
  <w:num w:numId="1" w16cid:durableId="837576269">
    <w:abstractNumId w:val="1"/>
    <w:lvlOverride w:ilvl="0">
      <w:startOverride w:val="1"/>
    </w:lvlOverride>
  </w:num>
  <w:num w:numId="2" w16cid:durableId="75563237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4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F13"/>
    <w:rsid w:val="000B2ADA"/>
    <w:rsid w:val="00234442"/>
    <w:rsid w:val="002B7F13"/>
    <w:rsid w:val="003B5FBA"/>
    <w:rsid w:val="004C4F2C"/>
    <w:rsid w:val="00535F05"/>
    <w:rsid w:val="006B1E64"/>
    <w:rsid w:val="00832425"/>
    <w:rsid w:val="009513C5"/>
    <w:rsid w:val="009564ED"/>
    <w:rsid w:val="009E33DF"/>
    <w:rsid w:val="00AB5B17"/>
    <w:rsid w:val="00BA3276"/>
    <w:rsid w:val="00C843E7"/>
    <w:rsid w:val="00F66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2EA1A"/>
  <w15:docId w15:val="{52B9CA6E-38EF-4069-B019-BE02D0E21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uiPriority w:val="9"/>
    <w:qFormat/>
    <w:pPr>
      <w:pBdr>
        <w:bottom w:val="single" w:sz="8" w:space="4" w:color="2E75B6"/>
      </w:pBdr>
      <w:spacing w:before="360" w:after="180"/>
      <w:outlineLvl w:val="0"/>
    </w:pPr>
    <w:rPr>
      <w:b/>
      <w:bCs/>
      <w:color w:val="1F4E79"/>
      <w:sz w:val="32"/>
      <w:szCs w:val="32"/>
    </w:rPr>
  </w:style>
  <w:style w:type="paragraph" w:styleId="Nadpis2">
    <w:name w:val="heading 2"/>
    <w:uiPriority w:val="9"/>
    <w:unhideWhenUsed/>
    <w:qFormat/>
    <w:pPr>
      <w:spacing w:before="260" w:after="120"/>
      <w:outlineLvl w:val="1"/>
    </w:pPr>
    <w:rPr>
      <w:b/>
      <w:bCs/>
      <w:color w:val="2E75B6"/>
      <w:sz w:val="26"/>
      <w:szCs w:val="26"/>
    </w:rPr>
  </w:style>
  <w:style w:type="paragraph" w:styleId="Nadpis3">
    <w:name w:val="heading 3"/>
    <w:uiPriority w:val="9"/>
    <w:unhideWhenUsed/>
    <w:qFormat/>
    <w:pPr>
      <w:spacing w:before="200" w:after="100"/>
      <w:outlineLvl w:val="2"/>
    </w:pPr>
    <w:rPr>
      <w:b/>
      <w:bCs/>
      <w:i/>
      <w:iCs/>
      <w:color w:val="2E75B6"/>
      <w:sz w:val="24"/>
      <w:szCs w:val="24"/>
    </w:rPr>
  </w:style>
  <w:style w:type="paragraph" w:styleId="Nadpis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dpis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dpis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uiPriority w:val="10"/>
    <w:qFormat/>
    <w:rPr>
      <w:sz w:val="56"/>
      <w:szCs w:val="56"/>
    </w:rPr>
  </w:style>
  <w:style w:type="paragraph" w:customStyle="1" w:styleId="Siln1">
    <w:name w:val="Silné1"/>
    <w:qFormat/>
    <w:rPr>
      <w:b/>
      <w:bCs/>
    </w:rPr>
  </w:style>
  <w:style w:type="paragraph" w:styleId="Odstavecseseznamem">
    <w:name w:val="List Paragraph"/>
    <w:qFormat/>
  </w:style>
  <w:style w:type="character" w:styleId="Hypertextovodkaz">
    <w:name w:val="Hyperlink"/>
    <w:uiPriority w:val="99"/>
    <w:unhideWhenUsed/>
    <w:rPr>
      <w:color w:val="0563C1"/>
      <w:u w:val="single"/>
    </w:rPr>
  </w:style>
  <w:style w:type="character" w:styleId="Znakapoznpodarou">
    <w:name w:val="footnote reference"/>
    <w:uiPriority w:val="99"/>
    <w:semiHidden/>
    <w:unhideWhenUsed/>
    <w:rPr>
      <w:vertAlign w:val="superscript"/>
    </w:rPr>
  </w:style>
  <w:style w:type="paragraph" w:styleId="Textpoznpodarou">
    <w:name w:val="footnote text"/>
    <w:link w:val="TextpoznpodarouChar"/>
    <w:uiPriority w:val="99"/>
    <w:semiHidden/>
    <w:unhideWhenUsed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unhideWhenUsed/>
    <w:rPr>
      <w:sz w:val="20"/>
      <w:szCs w:val="20"/>
    </w:rPr>
  </w:style>
  <w:style w:type="character" w:styleId="Odkaznavysvtlivky">
    <w:name w:val="endnote reference"/>
    <w:uiPriority w:val="99"/>
    <w:semiHidden/>
    <w:unhideWhenUsed/>
    <w:rPr>
      <w:vertAlign w:val="superscript"/>
    </w:rPr>
  </w:style>
  <w:style w:type="paragraph" w:styleId="Textvysvtlivek">
    <w:name w:val="endnote text"/>
    <w:link w:val="TextvysvtlivekChar"/>
    <w:uiPriority w:val="99"/>
    <w:semiHidden/>
    <w:unhideWhenUsed/>
    <w:rPr>
      <w:sz w:val="20"/>
      <w:szCs w:val="20"/>
    </w:rPr>
  </w:style>
  <w:style w:type="character" w:customStyle="1" w:styleId="TextvysvtlivekChar">
    <w:name w:val="Text vysvětlivek Char"/>
    <w:link w:val="Textvysvtlivek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17</Pages>
  <Words>2900</Words>
  <Characters>18987</Characters>
  <Application>Microsoft Office Word</Application>
  <DocSecurity>0</DocSecurity>
  <Lines>368</Lines>
  <Paragraphs>229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Maturitní otázka – Alkoholy, fenoly, ethery</vt:lpstr>
    </vt:vector>
  </TitlesOfParts>
  <Company/>
  <LinksUpToDate>false</LinksUpToDate>
  <CharactersWithSpaces>21957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Maturitní otázka – Alkoholy, fenoly, ethery</dc:title>
  <dc:creator>Claude</dc:creator>
  <cp:lastModifiedBy>Jan Chvojka</cp:lastModifiedBy>
  <cp:revision>6</cp:revision>
  <cp:lastPrinted>2026-04-19T16:28:00Z</cp:lastPrinted>
  <dcterms:created xsi:type="dcterms:W3CDTF">2026-04-18T22:53:00Z</dcterms:created>
  <dcterms:modified xsi:type="dcterms:W3CDTF">2026-04-19T17:01:00Z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a0860753-53f4-4210-b3be-4debba4c1bb8</vt:lpwstr>
  </property>
</Properties>
</file>